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D511D" w:rsidRDefault="000C25E2">
      <w:pPr>
        <w:pStyle w:val="a3"/>
        <w:ind w:left="0" w:firstLine="0"/>
        <w:jc w:val="left"/>
        <w:rPr>
          <w:sz w:val="20"/>
        </w:rPr>
      </w:pPr>
      <w:r w:rsidRPr="000C25E2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91.5pt" o:ole="">
            <v:imagedata r:id="rId5" o:title=""/>
          </v:shape>
          <o:OLEObject Type="Embed" ProgID="FoxitPhantomPDF.Document" ShapeID="_x0000_i1025" DrawAspect="Content" ObjectID="_1773745143" r:id="rId6"/>
        </w:object>
      </w:r>
      <w:bookmarkEnd w:id="0"/>
    </w:p>
    <w:p w:rsidR="00AD511D" w:rsidRDefault="00AD511D">
      <w:pPr>
        <w:pStyle w:val="a3"/>
        <w:ind w:left="0" w:firstLine="0"/>
        <w:jc w:val="left"/>
        <w:rPr>
          <w:sz w:val="20"/>
        </w:rPr>
      </w:pPr>
    </w:p>
    <w:p w:rsidR="00AD511D" w:rsidRDefault="00AD511D">
      <w:pPr>
        <w:pStyle w:val="a3"/>
        <w:ind w:left="0" w:firstLine="0"/>
        <w:jc w:val="left"/>
        <w:rPr>
          <w:sz w:val="20"/>
        </w:rPr>
      </w:pPr>
    </w:p>
    <w:p w:rsidR="00AD511D" w:rsidRDefault="00AD511D">
      <w:pPr>
        <w:pStyle w:val="a3"/>
        <w:ind w:left="0" w:firstLine="0"/>
        <w:jc w:val="left"/>
        <w:rPr>
          <w:sz w:val="20"/>
        </w:rPr>
      </w:pPr>
    </w:p>
    <w:p w:rsidR="00AD511D" w:rsidRDefault="00AD511D">
      <w:pPr>
        <w:jc w:val="center"/>
        <w:rPr>
          <w:sz w:val="28"/>
        </w:rPr>
        <w:sectPr w:rsidR="00AD511D">
          <w:type w:val="continuous"/>
          <w:pgSz w:w="11910" w:h="16840"/>
          <w:pgMar w:top="1040" w:right="740" w:bottom="280" w:left="660" w:header="720" w:footer="720" w:gutter="0"/>
          <w:cols w:space="720"/>
        </w:sect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4833"/>
        </w:tabs>
        <w:spacing w:before="73"/>
        <w:ind w:hanging="241"/>
        <w:jc w:val="both"/>
      </w:pPr>
      <w:r>
        <w:rPr>
          <w:color w:val="2D2D2D"/>
        </w:rPr>
        <w:lastRenderedPageBreak/>
        <w:t>Общие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положения</w:t>
      </w:r>
    </w:p>
    <w:p w:rsidR="00AD511D" w:rsidRDefault="00EE7DBE">
      <w:pPr>
        <w:pStyle w:val="a5"/>
        <w:numPr>
          <w:ilvl w:val="1"/>
          <w:numId w:val="4"/>
        </w:numPr>
        <w:tabs>
          <w:tab w:val="left" w:pos="2621"/>
        </w:tabs>
        <w:spacing w:before="82" w:line="312" w:lineRule="auto"/>
        <w:ind w:right="107" w:firstLine="707"/>
        <w:jc w:val="both"/>
        <w:rPr>
          <w:sz w:val="24"/>
        </w:rPr>
      </w:pPr>
      <w:r>
        <w:rPr>
          <w:color w:val="2D2D2D"/>
          <w:sz w:val="24"/>
        </w:rPr>
        <w:t xml:space="preserve">Настоящее </w:t>
      </w:r>
      <w:r>
        <w:rPr>
          <w:b/>
          <w:color w:val="2D2D2D"/>
          <w:sz w:val="24"/>
        </w:rPr>
        <w:t>Положение</w:t>
      </w:r>
      <w:r>
        <w:rPr>
          <w:b/>
          <w:color w:val="2D2D2D"/>
          <w:spacing w:val="61"/>
          <w:sz w:val="24"/>
        </w:rPr>
        <w:t xml:space="preserve"> </w:t>
      </w:r>
      <w:r>
        <w:rPr>
          <w:b/>
          <w:color w:val="2D2D2D"/>
          <w:sz w:val="24"/>
        </w:rPr>
        <w:t>о</w:t>
      </w:r>
      <w:r>
        <w:rPr>
          <w:b/>
          <w:color w:val="2D2D2D"/>
          <w:spacing w:val="61"/>
          <w:sz w:val="24"/>
        </w:rPr>
        <w:t xml:space="preserve"> </w:t>
      </w:r>
      <w:r>
        <w:rPr>
          <w:b/>
          <w:color w:val="2D2D2D"/>
          <w:sz w:val="24"/>
        </w:rPr>
        <w:t xml:space="preserve">защите  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персональных  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данных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обучающихся </w:t>
      </w:r>
      <w:r>
        <w:rPr>
          <w:color w:val="2D2D2D"/>
          <w:sz w:val="24"/>
        </w:rPr>
        <w:t>разработано на основании статьи 24 Конституции Российской Федерации,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27.07.2006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№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149-ФЗ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технологиях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информации»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изменениями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29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декабря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2022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РФ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№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152-ФЗ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27.07.2006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изменениями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14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июля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2022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года),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Уставом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общеобразовательной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правовыми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актами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Федерации,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регламентирующими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деятельность.</w:t>
      </w:r>
    </w:p>
    <w:p w:rsidR="00AD511D" w:rsidRDefault="00EE7DBE">
      <w:pPr>
        <w:pStyle w:val="a5"/>
        <w:numPr>
          <w:ilvl w:val="1"/>
          <w:numId w:val="4"/>
        </w:numPr>
        <w:tabs>
          <w:tab w:val="left" w:pos="2348"/>
        </w:tabs>
        <w:spacing w:before="11" w:line="312" w:lineRule="auto"/>
        <w:ind w:right="102" w:firstLine="707"/>
        <w:jc w:val="both"/>
        <w:rPr>
          <w:sz w:val="24"/>
        </w:rPr>
      </w:pPr>
      <w:r>
        <w:rPr>
          <w:color w:val="2D2D2D"/>
          <w:sz w:val="24"/>
        </w:rPr>
        <w:t xml:space="preserve">Данное </w:t>
      </w:r>
      <w:r>
        <w:rPr>
          <w:b/>
          <w:color w:val="2D2D2D"/>
          <w:sz w:val="24"/>
        </w:rPr>
        <w:t>Положение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о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защите</w:t>
      </w:r>
      <w:r>
        <w:rPr>
          <w:b/>
          <w:color w:val="2D2D2D"/>
          <w:spacing w:val="6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61"/>
          <w:sz w:val="24"/>
        </w:rPr>
        <w:t xml:space="preserve"> </w:t>
      </w:r>
      <w:r>
        <w:rPr>
          <w:b/>
          <w:color w:val="2D2D2D"/>
          <w:sz w:val="24"/>
        </w:rPr>
        <w:t>данных</w:t>
      </w:r>
      <w:r>
        <w:rPr>
          <w:b/>
          <w:color w:val="2D2D2D"/>
          <w:spacing w:val="61"/>
          <w:sz w:val="24"/>
        </w:rPr>
        <w:t xml:space="preserve"> </w:t>
      </w:r>
      <w:r>
        <w:rPr>
          <w:b/>
          <w:color w:val="2D2D2D"/>
          <w:sz w:val="24"/>
        </w:rPr>
        <w:t>обучающихся</w:t>
      </w:r>
      <w:r>
        <w:rPr>
          <w:b/>
          <w:color w:val="2D2D2D"/>
          <w:spacing w:val="-57"/>
          <w:sz w:val="24"/>
        </w:rPr>
        <w:t xml:space="preserve"> </w:t>
      </w:r>
      <w:r>
        <w:rPr>
          <w:b/>
          <w:color w:val="2D2D2D"/>
          <w:sz w:val="24"/>
        </w:rPr>
        <w:t xml:space="preserve">школы </w:t>
      </w:r>
      <w:r>
        <w:rPr>
          <w:color w:val="2D2D2D"/>
          <w:sz w:val="24"/>
        </w:rPr>
        <w:t>определяет порядок работы (получения, обработки, использования, хранения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т.д.) с персональными данными обучающихся и гарантии конфиденциальности сведений,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администрации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деятельность, родителями (законными представителями) обучающихся, не достигших 14-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летнего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возраста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обучающимися,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достигшими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14-летнего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возраста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самостоятельно.</w:t>
      </w:r>
    </w:p>
    <w:p w:rsidR="00AD511D" w:rsidRDefault="00EE7DBE">
      <w:pPr>
        <w:pStyle w:val="a5"/>
        <w:numPr>
          <w:ilvl w:val="1"/>
          <w:numId w:val="4"/>
        </w:numPr>
        <w:tabs>
          <w:tab w:val="left" w:pos="2170"/>
        </w:tabs>
        <w:spacing w:before="8"/>
        <w:ind w:left="2170" w:hanging="420"/>
        <w:jc w:val="both"/>
        <w:rPr>
          <w:sz w:val="24"/>
        </w:rPr>
      </w:pPr>
      <w:r>
        <w:rPr>
          <w:color w:val="2D2D2D"/>
          <w:sz w:val="24"/>
        </w:rPr>
        <w:t>Персональные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относятся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категории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конфиденциальной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информации.</w:t>
      </w:r>
    </w:p>
    <w:p w:rsidR="00AD511D" w:rsidRDefault="00EE7DBE">
      <w:pPr>
        <w:pStyle w:val="a5"/>
        <w:numPr>
          <w:ilvl w:val="1"/>
          <w:numId w:val="4"/>
        </w:numPr>
        <w:tabs>
          <w:tab w:val="left" w:pos="2209"/>
        </w:tabs>
        <w:spacing w:before="84" w:line="312" w:lineRule="auto"/>
        <w:ind w:right="109" w:firstLine="707"/>
        <w:jc w:val="both"/>
        <w:rPr>
          <w:sz w:val="24"/>
        </w:rPr>
      </w:pPr>
      <w:r>
        <w:rPr>
          <w:color w:val="2D2D2D"/>
          <w:sz w:val="24"/>
        </w:rPr>
        <w:t>Все работники общеобразовательной организации, в соответствии со своими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полномочиями владеющие информацией об обучающихся, получающие и использующие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её, несут ответственность в соответствии с законодательством Российской Федерации 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нарушение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режима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защиты,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порядка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этой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информации.</w:t>
      </w:r>
    </w:p>
    <w:p w:rsidR="00AD511D" w:rsidRDefault="00AD511D">
      <w:pPr>
        <w:pStyle w:val="a3"/>
        <w:spacing w:before="2"/>
        <w:ind w:left="0" w:firstLine="0"/>
        <w:jc w:val="left"/>
        <w:rPr>
          <w:sz w:val="32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2242"/>
        </w:tabs>
        <w:ind w:left="2242"/>
        <w:jc w:val="left"/>
      </w:pPr>
      <w:r>
        <w:rPr>
          <w:color w:val="2D2D2D"/>
        </w:rPr>
        <w:t>Основные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понятия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состав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персональных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данных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обучающегося</w:t>
      </w:r>
    </w:p>
    <w:p w:rsidR="00AD511D" w:rsidRDefault="00AD511D">
      <w:pPr>
        <w:pStyle w:val="a3"/>
        <w:spacing w:before="3"/>
        <w:ind w:left="0" w:firstLine="0"/>
        <w:jc w:val="left"/>
        <w:rPr>
          <w:b/>
          <w:sz w:val="38"/>
        </w:rPr>
      </w:pP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line="312" w:lineRule="auto"/>
        <w:ind w:right="108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Персональные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данные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любая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относящаяся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прямо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 xml:space="preserve">косвенно </w:t>
      </w:r>
      <w:proofErr w:type="gramStart"/>
      <w:r>
        <w:rPr>
          <w:color w:val="2D2D2D"/>
          <w:sz w:val="24"/>
        </w:rPr>
        <w:t>определенному</w:t>
      </w:r>
      <w:proofErr w:type="gramEnd"/>
      <w:r>
        <w:rPr>
          <w:color w:val="2D2D2D"/>
          <w:sz w:val="24"/>
        </w:rPr>
        <w:t xml:space="preserve"> или определяемому физическому лицу (субъекту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данных).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3" w:line="312" w:lineRule="auto"/>
        <w:ind w:right="107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 xml:space="preserve">Оператор </w:t>
      </w:r>
      <w:r>
        <w:rPr>
          <w:color w:val="2D2D2D"/>
          <w:sz w:val="24"/>
        </w:rPr>
        <w:t>— государственный орган, муниципальный орган, юридическое 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физическое лицо, самостоятельно или совместно с другими лицами организующие и (или)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осуществляющие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определяющие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цели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 персональных данных, состав персональных данных, подлежащих обработке,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(операции), совершаемые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персональными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данными.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7" w:line="312" w:lineRule="auto"/>
        <w:ind w:right="107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Обработка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любое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(операция)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совокупность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(операций),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совершаемых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использованием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средств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автоматизации или без использования таких средств с персональными данными, включая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сбор, запись, систематизацию, накопление, хранение, уточнение (обновление, изменение),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извлечение,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(распространение,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доступ),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обезличивание,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блокирование,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удаление,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уничтожение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8" w:line="312" w:lineRule="auto"/>
        <w:ind w:right="107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Автоматизированная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обработка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помощью средств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вычислительной техники.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00" w:right="740" w:bottom="280" w:left="660" w:header="720" w:footer="720" w:gutter="0"/>
          <w:cols w:space="720"/>
        </w:sectPr>
      </w:pP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72" w:line="312" w:lineRule="auto"/>
        <w:ind w:right="105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lastRenderedPageBreak/>
        <w:t>Распространение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направленные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раскрытие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неопределенному</w:t>
      </w:r>
      <w:r>
        <w:rPr>
          <w:color w:val="2D2D2D"/>
          <w:spacing w:val="-8"/>
          <w:sz w:val="24"/>
        </w:rPr>
        <w:t xml:space="preserve"> </w:t>
      </w:r>
      <w:r>
        <w:rPr>
          <w:color w:val="2D2D2D"/>
          <w:sz w:val="24"/>
        </w:rPr>
        <w:t>кругу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лиц.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3" w:line="312" w:lineRule="auto"/>
        <w:ind w:right="105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Предоставление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направленные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раскрытие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 данных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определенному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лицу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или определенному</w:t>
      </w:r>
      <w:r>
        <w:rPr>
          <w:color w:val="2D2D2D"/>
          <w:spacing w:val="-8"/>
          <w:sz w:val="24"/>
        </w:rPr>
        <w:t xml:space="preserve"> </w:t>
      </w:r>
      <w:r>
        <w:rPr>
          <w:color w:val="2D2D2D"/>
          <w:sz w:val="24"/>
        </w:rPr>
        <w:t>кругу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лиц.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3" w:line="312" w:lineRule="auto"/>
        <w:ind w:right="107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 xml:space="preserve">Блокирование персональных данных </w:t>
      </w:r>
      <w:r>
        <w:rPr>
          <w:color w:val="2D2D2D"/>
          <w:sz w:val="24"/>
        </w:rPr>
        <w:t>— временное прекращение 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уточнения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данных).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3" w:line="312" w:lineRule="auto"/>
        <w:ind w:right="109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Уничтожение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результате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становится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невозможным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восстановить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информационной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системе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(или)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результате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уничтожаются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материальные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носители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 данных.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170"/>
        </w:tabs>
        <w:spacing w:before="5" w:line="314" w:lineRule="auto"/>
        <w:ind w:right="108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Обезличивание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результате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становится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невозможным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дополнительной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принадлежность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 данных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конкретному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субъекту</w:t>
      </w:r>
      <w:r>
        <w:rPr>
          <w:color w:val="2D2D2D"/>
          <w:spacing w:val="-7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350"/>
        </w:tabs>
        <w:spacing w:line="312" w:lineRule="auto"/>
        <w:ind w:right="107" w:firstLine="76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>Информационная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система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1"/>
          <w:sz w:val="24"/>
        </w:rPr>
        <w:t xml:space="preserve"> </w:t>
      </w:r>
      <w:r>
        <w:rPr>
          <w:b/>
          <w:color w:val="2D2D2D"/>
          <w:sz w:val="24"/>
        </w:rPr>
        <w:t xml:space="preserve">данных </w:t>
      </w:r>
      <w:r>
        <w:rPr>
          <w:color w:val="2D2D2D"/>
          <w:sz w:val="24"/>
        </w:rPr>
        <w:t>—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совокупность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содержащихся в базах данных персональных данных и обеспечивающих их 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технологий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технических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средств.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290"/>
        </w:tabs>
        <w:spacing w:line="312" w:lineRule="auto"/>
        <w:ind w:right="110" w:firstLine="707"/>
        <w:jc w:val="both"/>
        <w:rPr>
          <w:color w:val="2D2D2D"/>
          <w:sz w:val="24"/>
        </w:rPr>
      </w:pPr>
      <w:r>
        <w:rPr>
          <w:b/>
          <w:color w:val="2D2D2D"/>
          <w:sz w:val="24"/>
        </w:rPr>
        <w:t xml:space="preserve">Общедоступные данные </w:t>
      </w:r>
      <w:r>
        <w:rPr>
          <w:color w:val="2D2D2D"/>
          <w:sz w:val="24"/>
        </w:rPr>
        <w:t>— сведения общего характера и иная информация,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 которой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ограничен.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497"/>
        </w:tabs>
        <w:spacing w:before="3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личных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делах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231"/>
        </w:tabs>
        <w:spacing w:before="2"/>
        <w:ind w:left="2231" w:hanging="481"/>
      </w:pPr>
      <w:r>
        <w:rPr>
          <w:sz w:val="24"/>
          <w:u w:val="single"/>
        </w:rPr>
        <w:t>Состав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обучающихся: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личное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дело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табелем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успеваемости;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заверенная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копия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свидетельства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рождении;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копия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страхового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свидетельства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обязательства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пенсионного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страхования;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сведения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составе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семьи;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5"/>
        <w:ind w:left="2458"/>
        <w:jc w:val="left"/>
        <w:rPr>
          <w:sz w:val="24"/>
        </w:rPr>
      </w:pPr>
      <w:r>
        <w:rPr>
          <w:color w:val="2D2D2D"/>
          <w:sz w:val="24"/>
        </w:rPr>
        <w:t>сведения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родителях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законных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представителях;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копия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паспорта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обучающихся,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достигших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14-летнего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возраста;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 w:line="312" w:lineRule="auto"/>
        <w:ind w:right="110" w:firstLine="707"/>
        <w:jc w:val="left"/>
        <w:rPr>
          <w:sz w:val="24"/>
        </w:rPr>
      </w:pPr>
      <w:r>
        <w:rPr>
          <w:color w:val="2D2D2D"/>
          <w:sz w:val="24"/>
        </w:rPr>
        <w:t>аттестат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об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основном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общем</w:t>
      </w:r>
      <w:r>
        <w:rPr>
          <w:color w:val="2D2D2D"/>
          <w:spacing w:val="10"/>
          <w:sz w:val="24"/>
        </w:rPr>
        <w:t xml:space="preserve"> </w:t>
      </w:r>
      <w:r>
        <w:rPr>
          <w:color w:val="2D2D2D"/>
          <w:sz w:val="24"/>
        </w:rPr>
        <w:t>образовании</w:t>
      </w:r>
      <w:r>
        <w:rPr>
          <w:color w:val="2D2D2D"/>
          <w:spacing w:val="9"/>
          <w:sz w:val="24"/>
        </w:rPr>
        <w:t xml:space="preserve"> </w:t>
      </w:r>
      <w:r>
        <w:rPr>
          <w:color w:val="2D2D2D"/>
          <w:sz w:val="24"/>
        </w:rPr>
        <w:t>обучающихся;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2"/>
        <w:ind w:left="2458"/>
        <w:jc w:val="left"/>
        <w:rPr>
          <w:sz w:val="24"/>
        </w:rPr>
      </w:pPr>
      <w:r>
        <w:rPr>
          <w:color w:val="2D2D2D"/>
          <w:sz w:val="24"/>
        </w:rPr>
        <w:t>адрес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места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жительства;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номера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мобильных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телефонов;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4"/>
        <w:ind w:left="2458"/>
        <w:jc w:val="left"/>
        <w:rPr>
          <w:sz w:val="24"/>
        </w:rPr>
      </w:pPr>
      <w:r>
        <w:rPr>
          <w:color w:val="2D2D2D"/>
          <w:sz w:val="24"/>
        </w:rPr>
        <w:t>оригиналы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копии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приказов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движению;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85"/>
        <w:ind w:left="2458"/>
        <w:jc w:val="left"/>
        <w:rPr>
          <w:sz w:val="24"/>
        </w:rPr>
      </w:pPr>
      <w:r>
        <w:rPr>
          <w:color w:val="2D2D2D"/>
          <w:sz w:val="24"/>
        </w:rPr>
        <w:t>основания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приказам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движению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детей;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129"/>
        <w:ind w:left="2458"/>
        <w:jc w:val="left"/>
        <w:rPr>
          <w:sz w:val="24"/>
        </w:rPr>
      </w:pPr>
      <w:r>
        <w:rPr>
          <w:color w:val="2D2D2D"/>
          <w:sz w:val="24"/>
        </w:rPr>
        <w:t>медицинские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заключения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состоянии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обучающегося;</w:t>
      </w:r>
    </w:p>
    <w:p w:rsidR="00AD511D" w:rsidRDefault="00EE7DBE">
      <w:pPr>
        <w:pStyle w:val="a5"/>
        <w:numPr>
          <w:ilvl w:val="0"/>
          <w:numId w:val="2"/>
        </w:numPr>
        <w:tabs>
          <w:tab w:val="left" w:pos="2457"/>
          <w:tab w:val="left" w:pos="2458"/>
        </w:tabs>
        <w:spacing w:before="132"/>
        <w:ind w:left="2458"/>
        <w:jc w:val="left"/>
        <w:rPr>
          <w:sz w:val="24"/>
        </w:rPr>
      </w:pPr>
      <w:r>
        <w:rPr>
          <w:color w:val="2D2D2D"/>
          <w:sz w:val="24"/>
        </w:rPr>
        <w:t>заключения</w:t>
      </w:r>
      <w:r>
        <w:rPr>
          <w:color w:val="2D2D2D"/>
          <w:spacing w:val="-9"/>
          <w:sz w:val="24"/>
        </w:rPr>
        <w:t xml:space="preserve"> </w:t>
      </w:r>
      <w:r>
        <w:rPr>
          <w:color w:val="2D2D2D"/>
          <w:sz w:val="24"/>
        </w:rPr>
        <w:t>психолого-медико-педагогической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комиссии.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420"/>
        </w:tabs>
        <w:spacing w:before="87" w:line="312" w:lineRule="auto"/>
        <w:ind w:right="109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документы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являются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конфиденциальными,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хотя,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учитывая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массовость и единое место обработки и хранения, соответствующий гриф ограничения 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них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ставится.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Режим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конфиденциальности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27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снимается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случаях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3"/>
        <w:spacing w:before="72" w:line="312" w:lineRule="auto"/>
        <w:ind w:right="108" w:firstLine="0"/>
      </w:pPr>
      <w:r>
        <w:rPr>
          <w:color w:val="2D2D2D"/>
        </w:rPr>
        <w:lastRenderedPageBreak/>
        <w:t>обезличивания или по истечении 75-летнего срока хранения, если иное не определено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законом.</w:t>
      </w:r>
    </w:p>
    <w:p w:rsidR="00AD511D" w:rsidRDefault="00EE7DBE">
      <w:pPr>
        <w:pStyle w:val="a5"/>
        <w:numPr>
          <w:ilvl w:val="1"/>
          <w:numId w:val="3"/>
        </w:numPr>
        <w:tabs>
          <w:tab w:val="left" w:pos="2547"/>
        </w:tabs>
        <w:spacing w:before="3" w:line="312" w:lineRule="auto"/>
        <w:ind w:right="106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Общеобразовательная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определяет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обрабатываемых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руководствуясь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Конституцией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 Федерации, данным Положением, Уставом школы и иными федеральными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законами.</w:t>
      </w:r>
    </w:p>
    <w:p w:rsidR="00AD511D" w:rsidRDefault="00AD511D">
      <w:pPr>
        <w:pStyle w:val="a3"/>
        <w:spacing w:before="1"/>
        <w:ind w:left="0" w:firstLine="0"/>
        <w:jc w:val="left"/>
        <w:rPr>
          <w:sz w:val="30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1319"/>
        </w:tabs>
        <w:spacing w:line="295" w:lineRule="auto"/>
        <w:ind w:left="5130" w:right="149" w:hanging="4053"/>
        <w:jc w:val="both"/>
      </w:pPr>
      <w:r>
        <w:rPr>
          <w:color w:val="2D2D2D"/>
        </w:rPr>
        <w:t>Общие требования при обработке персональных данных обучающихся и гарантии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их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защиты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425"/>
        </w:tabs>
        <w:spacing w:before="15" w:line="312" w:lineRule="auto"/>
        <w:ind w:right="107" w:firstLine="707"/>
        <w:jc w:val="both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В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целях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обеспечения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прав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свобод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обучающегося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директор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общеобразовательной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организации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его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представители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разработке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данных обязаны соблюдать следующие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общие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требования</w:t>
      </w:r>
      <w:r>
        <w:rPr>
          <w:color w:val="2D2D2D"/>
          <w:sz w:val="24"/>
        </w:rPr>
        <w:t>: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08"/>
        </w:tabs>
        <w:spacing w:before="4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Обработка персональных данных может осуществляться исключительно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соблюдения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законов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правовых актов.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51"/>
        </w:tabs>
        <w:spacing w:before="2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определении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обрабатываемых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 директор организации, осуществляющей образовательную деятельность, 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руководствоваться Конституцией Российской, данным Положением, Уставом школы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федеральными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законами.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98"/>
        </w:tabs>
        <w:spacing w:before="5" w:line="312" w:lineRule="auto"/>
        <w:ind w:right="10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Все персональные данные обучающегося, достигшего 14-летнего возраста,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следует получать у него самого. Персональные данные обучающегося, не достигшего 14-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летнего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следует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 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Директор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общеобразовательной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заместители,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классные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предполагаемых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источниках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способах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характере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подлежащих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последствиях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отказа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дать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письменное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согласие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53"/>
        </w:tabs>
        <w:spacing w:before="9" w:line="312" w:lineRule="auto"/>
        <w:ind w:right="105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Администрация и педагогические работники школы не имеют права получать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относящиеся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статьей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10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27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июля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2006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№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152-ФЗ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данных»)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специальным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категориям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касающихся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расовой,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национальной принадлежности, политических взглядов, религиозных или философских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убеждений, состояния здоровья, интимной жизни обучающихся или членов их семей, 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исключением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случаев,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если: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9" w:line="312" w:lineRule="auto"/>
        <w:ind w:right="117"/>
        <w:rPr>
          <w:sz w:val="24"/>
        </w:rPr>
      </w:pPr>
      <w:r>
        <w:rPr>
          <w:color w:val="2D2D2D"/>
          <w:sz w:val="24"/>
        </w:rPr>
        <w:t>субъект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письменной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форме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 своих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3" w:line="312" w:lineRule="auto"/>
        <w:ind w:right="107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 осуществляется с соблюдением запретов и условий, предусмотренных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п.3.2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данного Положения;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9" w:line="312" w:lineRule="auto"/>
        <w:ind w:right="113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связи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реализацией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международных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договоров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 xml:space="preserve">Федерации о </w:t>
      </w:r>
      <w:proofErr w:type="spellStart"/>
      <w:r>
        <w:rPr>
          <w:color w:val="2D2D2D"/>
          <w:sz w:val="24"/>
        </w:rPr>
        <w:t>реадмиссии</w:t>
      </w:r>
      <w:proofErr w:type="spellEnd"/>
      <w:r>
        <w:rPr>
          <w:color w:val="2D2D2D"/>
          <w:sz w:val="24"/>
        </w:rPr>
        <w:t>;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72" w:line="312" w:lineRule="auto"/>
        <w:ind w:right="103"/>
        <w:rPr>
          <w:sz w:val="24"/>
        </w:rPr>
      </w:pPr>
      <w:r>
        <w:rPr>
          <w:color w:val="2D2D2D"/>
          <w:sz w:val="24"/>
        </w:rPr>
        <w:lastRenderedPageBreak/>
        <w:t>обработка персональных данных осуществляется в соответствии с Федеральным законом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25 января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2002 года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N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8-ФЗ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"О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Всероссийской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переписи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населения";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9" w:line="314" w:lineRule="auto"/>
        <w:ind w:right="111"/>
        <w:rPr>
          <w:sz w:val="24"/>
        </w:rPr>
      </w:pPr>
      <w:r>
        <w:rPr>
          <w:color w:val="2D2D2D"/>
          <w:sz w:val="24"/>
        </w:rPr>
        <w:t>обработка персональных данных осуществляется в соответствии с законодательством 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государственной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социальной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помощи,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трудовым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пенсионным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Российской Федерации;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3" w:line="314" w:lineRule="auto"/>
        <w:ind w:right="113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жизненно важных интересов субъекта персональных данных либо жизни, здоровья 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жизненно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важных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интересов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невозможно;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2" w:line="314" w:lineRule="auto"/>
        <w:ind w:right="105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медико-профилактических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целях,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 установления медицинского диагноза, оказания медицинских и медико-социальных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услуг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профессионально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занимающимся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деятельностью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обязанным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Федерации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сохранять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врачебную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тайну;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1" w:line="314" w:lineRule="auto"/>
        <w:ind w:right="103"/>
        <w:rPr>
          <w:sz w:val="24"/>
        </w:rPr>
      </w:pPr>
      <w:r>
        <w:rPr>
          <w:color w:val="2D2D2D"/>
          <w:sz w:val="24"/>
        </w:rPr>
        <w:t>обработка персональных данных членов (участников) общественного объединения 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религиозной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соответствующими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общественным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объединением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религиозной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действующими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достижения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предусмотренных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учредительными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документами,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будут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распространяться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письменной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форме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37" w:line="314" w:lineRule="auto"/>
        <w:ind w:right="109"/>
        <w:rPr>
          <w:sz w:val="24"/>
        </w:rPr>
      </w:pPr>
      <w:r>
        <w:rPr>
          <w:color w:val="2D2D2D"/>
          <w:sz w:val="24"/>
        </w:rPr>
        <w:t>обработка персональных данных необходима для установления или осуществления прав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 персональных данных или третьих лиц, а равно и в связи с осуществлением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правосудия;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4" w:line="314" w:lineRule="auto"/>
        <w:ind w:right="105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 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обороне, о безопасности, о противодействии терроризму, 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транспортной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безопасности,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противодействии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коррупции,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оперативно-</w:t>
      </w:r>
      <w:proofErr w:type="spellStart"/>
      <w:r>
        <w:rPr>
          <w:color w:val="2D2D2D"/>
          <w:sz w:val="24"/>
        </w:rPr>
        <w:t>разыскной</w:t>
      </w:r>
      <w:proofErr w:type="spellEnd"/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деятельности,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исполнительном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производстве,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уголовно-исполнительным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Российской Федерации;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1" w:line="314" w:lineRule="auto"/>
        <w:ind w:right="107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случаях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органами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прокуратуры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связи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осуществлением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ими прокурорского надзора;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4" w:line="314" w:lineRule="auto"/>
        <w:ind w:right="112"/>
        <w:rPr>
          <w:sz w:val="24"/>
        </w:rPr>
      </w:pPr>
      <w:r>
        <w:rPr>
          <w:color w:val="2D2D2D"/>
          <w:sz w:val="24"/>
        </w:rPr>
        <w:t>обработка персональных данных осуществляется в соответствии с законодательством об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обязательных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видах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страхования, со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страховым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законодательством;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45" w:line="314" w:lineRule="auto"/>
        <w:ind w:right="110"/>
        <w:rPr>
          <w:sz w:val="24"/>
        </w:rPr>
      </w:pP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случаях,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предусмотренных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государственными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органами,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муниципальными органами или организациями в целях устройства детей, оставшихся 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попечения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родителей, на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воспитание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семьи граждан;</w:t>
      </w:r>
    </w:p>
    <w:p w:rsidR="00AD511D" w:rsidRDefault="00AD511D">
      <w:pPr>
        <w:spacing w:line="314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5"/>
        <w:numPr>
          <w:ilvl w:val="0"/>
          <w:numId w:val="1"/>
        </w:numPr>
        <w:tabs>
          <w:tab w:val="left" w:pos="1043"/>
        </w:tabs>
        <w:spacing w:before="72" w:line="312" w:lineRule="auto"/>
        <w:ind w:right="111"/>
        <w:rPr>
          <w:sz w:val="24"/>
        </w:rPr>
      </w:pPr>
      <w:r>
        <w:rPr>
          <w:color w:val="2D2D2D"/>
          <w:sz w:val="24"/>
        </w:rPr>
        <w:lastRenderedPageBreak/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Федерации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 гражданстве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Российской Федерации.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89"/>
        </w:tabs>
        <w:spacing w:before="3" w:line="312" w:lineRule="auto"/>
        <w:ind w:right="103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При принятии решений, затрагивающих интересы обучающегося, директор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школы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имеют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основываться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исключительно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результате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автоматизированной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электронного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получения.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504"/>
        </w:tabs>
        <w:spacing w:before="5"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Защита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неправомерного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утраты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быть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директором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школы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порядке,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федеральным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законом.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51"/>
        </w:tabs>
        <w:spacing w:before="4" w:line="314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Обучающиеся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школы,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достигшие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14-летнего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возраста,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законные представители обучающихся, не достигших 14-летнего возраста, должны быть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ознакомлены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подпись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документами,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устанавливающими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порядок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правах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обязанностях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этой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области.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370"/>
        </w:tabs>
        <w:spacing w:line="312" w:lineRule="auto"/>
        <w:ind w:right="113" w:firstLine="707"/>
        <w:jc w:val="both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Согласно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ст.10.1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Федерального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закона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«О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персональных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данных»,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особенностями обработки персональных данных, разрешенных субъектом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данных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для распространения являются: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53"/>
        </w:tabs>
        <w:spacing w:line="312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Согласие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оформляется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отдельно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Работник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(оператор)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 возможность определить перечень персональных данных по каждой категории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указанной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 субъектом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 распространения.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53"/>
        </w:tabs>
        <w:spacing w:before="7" w:line="312" w:lineRule="auto"/>
        <w:ind w:right="115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 случае раскрытия персональных данных неопределенному кругу лиц самим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оператору согласия,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обязанность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доказательства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последующего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лежит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каждом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осуществившем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иную обработку.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614"/>
        </w:tabs>
        <w:spacing w:before="6"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оказались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раскрытыми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неопределенному кругу лиц вследствие правонарушения, преступления или обстоятельств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непреодолимой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силы,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обязанность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доказательства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законности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последующего</w:t>
      </w:r>
      <w:r>
        <w:rPr>
          <w:color w:val="2D2D2D"/>
          <w:spacing w:val="26"/>
          <w:sz w:val="24"/>
        </w:rPr>
        <w:t xml:space="preserve"> </w:t>
      </w:r>
      <w:r>
        <w:rPr>
          <w:color w:val="2D2D2D"/>
          <w:sz w:val="24"/>
        </w:rPr>
        <w:t>распространения</w:t>
      </w:r>
      <w:r>
        <w:rPr>
          <w:color w:val="2D2D2D"/>
          <w:spacing w:val="27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28"/>
          <w:sz w:val="24"/>
        </w:rPr>
        <w:t xml:space="preserve"> </w:t>
      </w:r>
      <w:r>
        <w:rPr>
          <w:color w:val="2D2D2D"/>
          <w:sz w:val="24"/>
        </w:rPr>
        <w:t>иной</w:t>
      </w:r>
      <w:r>
        <w:rPr>
          <w:color w:val="2D2D2D"/>
          <w:spacing w:val="27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28"/>
          <w:sz w:val="24"/>
        </w:rPr>
        <w:t xml:space="preserve"> </w:t>
      </w:r>
      <w:r>
        <w:rPr>
          <w:color w:val="2D2D2D"/>
          <w:sz w:val="24"/>
        </w:rPr>
        <w:t>таких</w:t>
      </w:r>
      <w:r>
        <w:rPr>
          <w:color w:val="2D2D2D"/>
          <w:spacing w:val="27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29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30"/>
          <w:sz w:val="24"/>
        </w:rPr>
        <w:t xml:space="preserve"> </w:t>
      </w:r>
      <w:r>
        <w:rPr>
          <w:color w:val="2D2D2D"/>
          <w:sz w:val="24"/>
        </w:rPr>
        <w:t>лежит</w:t>
      </w:r>
      <w:r>
        <w:rPr>
          <w:color w:val="2D2D2D"/>
          <w:spacing w:val="-58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каждом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лице, осуществившем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иную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обработку.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63"/>
        </w:tabs>
        <w:spacing w:before="7" w:line="312" w:lineRule="auto"/>
        <w:ind w:right="106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 для распространения, не следует, что субъект персональных данных согласился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обрабатываются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оператором, которому они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предоставлены субъектом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 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распространения.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5"/>
        <w:numPr>
          <w:ilvl w:val="2"/>
          <w:numId w:val="5"/>
        </w:numPr>
        <w:tabs>
          <w:tab w:val="left" w:pos="2463"/>
        </w:tabs>
        <w:spacing w:before="72" w:line="312" w:lineRule="auto"/>
        <w:ind w:right="105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lastRenderedPageBreak/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 для распространения, не следует, что субъект персональных данных не установил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предусмотренные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п.3.2.9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настоящего Положения, или если в предоставленном субъектом персональных 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таком согласии не указаны категории и перечень персональных данных, для 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 субъект персональных данных устанавливает условия и запреты в соответствии 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п.3.2.9 настоящего Положения, такие персональные данные обрабатываются оператором,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они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(распространения,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доступа)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возможности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осуществления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иных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персональными данными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неограниченному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кругу</w:t>
      </w:r>
      <w:r>
        <w:rPr>
          <w:color w:val="2D2D2D"/>
          <w:spacing w:val="-5"/>
          <w:sz w:val="24"/>
        </w:rPr>
        <w:t xml:space="preserve"> </w:t>
      </w:r>
      <w:r>
        <w:rPr>
          <w:color w:val="2D2D2D"/>
          <w:sz w:val="24"/>
        </w:rPr>
        <w:t>лиц.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32"/>
          <w:tab w:val="left" w:pos="3661"/>
        </w:tabs>
        <w:spacing w:before="14" w:line="314" w:lineRule="auto"/>
        <w:ind w:right="115" w:firstLine="707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Согласие</w:t>
      </w:r>
      <w:r>
        <w:rPr>
          <w:color w:val="2D2D2D"/>
          <w:sz w:val="24"/>
          <w:u w:val="single" w:color="2D2D2D"/>
        </w:rPr>
        <w:tab/>
        <w:t>на</w:t>
      </w:r>
      <w:r>
        <w:rPr>
          <w:color w:val="2D2D2D"/>
          <w:spacing w:val="18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обработку</w:t>
      </w:r>
      <w:r>
        <w:rPr>
          <w:color w:val="2D2D2D"/>
          <w:spacing w:val="14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персональных</w:t>
      </w:r>
      <w:r>
        <w:rPr>
          <w:color w:val="2D2D2D"/>
          <w:spacing w:val="2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данных,</w:t>
      </w:r>
      <w:r>
        <w:rPr>
          <w:color w:val="2D2D2D"/>
          <w:spacing w:val="19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разрешенных</w:t>
      </w:r>
      <w:r>
        <w:rPr>
          <w:color w:val="2D2D2D"/>
          <w:spacing w:val="2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субъектом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  <w:u w:val="single" w:color="2D2D2D"/>
        </w:rPr>
        <w:t>персональных данных</w:t>
      </w:r>
      <w:r>
        <w:rPr>
          <w:color w:val="2D2D2D"/>
          <w:spacing w:val="-3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для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распространения,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может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быть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предоставлено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оператору:</w:t>
      </w:r>
    </w:p>
    <w:p w:rsidR="00AD511D" w:rsidRDefault="00EE7DBE">
      <w:pPr>
        <w:pStyle w:val="a5"/>
        <w:numPr>
          <w:ilvl w:val="1"/>
          <w:numId w:val="1"/>
        </w:numPr>
        <w:tabs>
          <w:tab w:val="left" w:pos="1750"/>
        </w:tabs>
        <w:spacing w:line="274" w:lineRule="exact"/>
        <w:ind w:left="1750"/>
        <w:jc w:val="left"/>
        <w:rPr>
          <w:sz w:val="24"/>
        </w:rPr>
      </w:pPr>
      <w:r>
        <w:rPr>
          <w:color w:val="2D2D2D"/>
          <w:sz w:val="24"/>
        </w:rPr>
        <w:t>непосредственно;</w:t>
      </w:r>
    </w:p>
    <w:p w:rsidR="00AD511D" w:rsidRDefault="00EE7DBE">
      <w:pPr>
        <w:pStyle w:val="a5"/>
        <w:numPr>
          <w:ilvl w:val="1"/>
          <w:numId w:val="1"/>
        </w:numPr>
        <w:tabs>
          <w:tab w:val="left" w:pos="1750"/>
        </w:tabs>
        <w:spacing w:before="84" w:line="312" w:lineRule="auto"/>
        <w:ind w:right="113" w:firstLine="566"/>
        <w:jc w:val="left"/>
        <w:rPr>
          <w:sz w:val="24"/>
        </w:rPr>
      </w:pP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информационной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системы уполномоченного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 защите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прав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субъектов персональных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84"/>
        </w:tabs>
        <w:spacing w:before="3" w:line="312" w:lineRule="auto"/>
        <w:ind w:right="104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Правила использования информационной системы уполномоченного органа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 защите прав субъектов персональных данных, в том числе порядок взаимодействия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 персональных данных с оператором, определяются уполномоченным органом по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защите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прав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субъектов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13"/>
        </w:tabs>
        <w:spacing w:before="5" w:line="312" w:lineRule="auto"/>
        <w:ind w:right="107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Молчание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бездействие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ни при каких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обстоятельствах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может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считаться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 субъектом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 распространения.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17"/>
        </w:tabs>
        <w:spacing w:before="4" w:line="312" w:lineRule="auto"/>
        <w:ind w:right="106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вправе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установить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(кроме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предоставления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доступа)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этих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оператором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неограниченному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кругу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(кроме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доступа)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этих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неограниченным кругом лиц. Отказ оператора в установлении субъектом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запретов и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условий 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допускается.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537"/>
        </w:tabs>
        <w:spacing w:before="8" w:line="314" w:lineRule="auto"/>
        <w:ind w:right="103" w:firstLine="767"/>
        <w:jc w:val="both"/>
        <w:rPr>
          <w:color w:val="2D2D2D"/>
          <w:sz w:val="24"/>
        </w:rPr>
      </w:pPr>
      <w:r>
        <w:rPr>
          <w:color w:val="2D2D2D"/>
          <w:sz w:val="24"/>
        </w:rPr>
        <w:t>Оператор обязан в срок не позднее трех рабочих дней с момента получения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соответствующего согласия субъекта персональных данных опубликовать информацию об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условиях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наличии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запретов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неограниченным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кругом лиц персональных данных, разрешенных субъектом персональных данных 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569"/>
        </w:tabs>
        <w:spacing w:line="312" w:lineRule="auto"/>
        <w:ind w:right="109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Установленные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запреты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(кроме предоставления доступа), а также на обработку 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условия обработки (кроме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получения доступа) персональных данных, разрешенных субъектом персональных данных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распространения,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распространяются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случаи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22"/>
          <w:sz w:val="24"/>
        </w:rPr>
        <w:t xml:space="preserve"> </w:t>
      </w:r>
      <w:r>
        <w:rPr>
          <w:color w:val="2D2D2D"/>
          <w:sz w:val="24"/>
        </w:rPr>
        <w:t>в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3"/>
        <w:spacing w:before="72" w:line="312" w:lineRule="auto"/>
        <w:ind w:right="111" w:firstLine="0"/>
      </w:pPr>
      <w:r>
        <w:rPr>
          <w:color w:val="2D2D2D"/>
        </w:rPr>
        <w:lastRenderedPageBreak/>
        <w:t>государственных,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общественных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публичных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интересах,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определенных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законодательством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Российской Федерации.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77"/>
        </w:tabs>
        <w:spacing w:before="3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Передача (распространение, предоставление, доступ) персональных данных,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быть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прекращена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любое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время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требованию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Данное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требование должно включать в себя фамилию, имя, отчество (при наличии), контактную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информацию (номер телефона, адрес электронной почты или почтовый адрес) 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перечень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подлежит прекращению. Указанные в данном требовании персональные данные могут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обрабатываться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только оператором, которому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направлено.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655"/>
        </w:tabs>
        <w:spacing w:before="10" w:line="314" w:lineRule="auto"/>
        <w:ind w:right="103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Действие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обработку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 прекращается с момента поступления оператору требования, указанного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п.3.2.12 настоящего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Положения.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77"/>
        </w:tabs>
        <w:spacing w:line="312" w:lineRule="auto"/>
        <w:ind w:right="105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Субъект персональных данных вправе обратиться с требованием прекратить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передачу (распространение, предоставление, доступ) своих персональных данных, ранее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разрешенных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распространения,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любому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лицу,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обрабатывающему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несоблюдения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п.3.2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Положения или обратиться с таким требованием в суд. Данное лицо обязано прекратить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передачу (распространение, предоставление, доступ) персональных данных в течение трех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рабочих дней с момента получения требования субъекта персональных данных или в срок,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указанный во вступившем в законную силу решении суда, а если такой срок в решении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суда не указан, то в течение трех рабочих дней с момента вступления решения суда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законную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силу.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602"/>
        </w:tabs>
        <w:spacing w:before="7"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Требования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п.3.2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настоящего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применяются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 персональных данных в целях выполнения возложенных 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 Федерации на государственные органы, муниципальные органы, а также 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подведомственные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таким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органам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функций,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полномочий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обязанностей.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57"/>
        </w:tabs>
        <w:spacing w:before="5" w:line="312" w:lineRule="auto"/>
        <w:ind w:right="109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быть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точность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 данных, их достаточность, а в необходимых случаях и актуальность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отношению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Оператор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должен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принимать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принятие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удалению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60"/>
          <w:sz w:val="24"/>
        </w:rPr>
        <w:t xml:space="preserve"> </w:t>
      </w:r>
      <w:r>
        <w:rPr>
          <w:color w:val="2D2D2D"/>
          <w:sz w:val="24"/>
        </w:rPr>
        <w:t>уточнению</w:t>
      </w:r>
      <w:r>
        <w:rPr>
          <w:color w:val="2D2D2D"/>
          <w:spacing w:val="1"/>
          <w:sz w:val="24"/>
        </w:rPr>
        <w:t xml:space="preserve"> </w:t>
      </w:r>
      <w:proofErr w:type="gramStart"/>
      <w:r>
        <w:rPr>
          <w:color w:val="2D2D2D"/>
          <w:sz w:val="24"/>
        </w:rPr>
        <w:t>неполных</w:t>
      </w:r>
      <w:proofErr w:type="gramEnd"/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неточных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77"/>
        </w:tabs>
        <w:spacing w:before="7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Операторы и иные лица, получившие доступ к персональным данным, обязаны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 раскрывать третьим лицам и не распространять персональные данные без 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субъекта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 данных,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иное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предусмотрено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федеральным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законом.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73"/>
        </w:tabs>
        <w:spacing w:before="4" w:line="312" w:lineRule="auto"/>
        <w:ind w:right="105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Оператор при обработке персональных данных обязан принимать необходимые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правовые,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организационные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технические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меры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обеспечивать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принятие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неправомерного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случайного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доступа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ним,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уничтожения,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изменения,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блокирования,</w:t>
      </w:r>
      <w:r>
        <w:rPr>
          <w:color w:val="2D2D2D"/>
          <w:spacing w:val="29"/>
          <w:sz w:val="24"/>
        </w:rPr>
        <w:t xml:space="preserve"> </w:t>
      </w:r>
      <w:r>
        <w:rPr>
          <w:color w:val="2D2D2D"/>
          <w:sz w:val="24"/>
        </w:rPr>
        <w:t>копирования,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предоставления,</w:t>
      </w:r>
      <w:r>
        <w:rPr>
          <w:color w:val="2D2D2D"/>
          <w:spacing w:val="32"/>
          <w:sz w:val="24"/>
        </w:rPr>
        <w:t xml:space="preserve"> </w:t>
      </w:r>
      <w:r>
        <w:rPr>
          <w:color w:val="2D2D2D"/>
          <w:sz w:val="24"/>
        </w:rPr>
        <w:t>распространения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3"/>
        <w:tabs>
          <w:tab w:val="left" w:pos="2696"/>
          <w:tab w:val="left" w:pos="7795"/>
        </w:tabs>
        <w:spacing w:before="72" w:line="312" w:lineRule="auto"/>
        <w:ind w:right="112" w:firstLine="0"/>
        <w:jc w:val="left"/>
      </w:pPr>
      <w:r>
        <w:rPr>
          <w:color w:val="2D2D2D"/>
        </w:rPr>
        <w:lastRenderedPageBreak/>
        <w:t>персональных</w:t>
      </w:r>
      <w:r>
        <w:rPr>
          <w:color w:val="2D2D2D"/>
        </w:rPr>
        <w:tab/>
      </w:r>
      <w:proofErr w:type="gramStart"/>
      <w:r>
        <w:rPr>
          <w:color w:val="2D2D2D"/>
        </w:rPr>
        <w:t xml:space="preserve">данных,  </w:t>
      </w:r>
      <w:r>
        <w:rPr>
          <w:color w:val="2D2D2D"/>
          <w:spacing w:val="15"/>
        </w:rPr>
        <w:t xml:space="preserve"> </w:t>
      </w:r>
      <w:proofErr w:type="gramEnd"/>
      <w:r>
        <w:rPr>
          <w:color w:val="2D2D2D"/>
        </w:rPr>
        <w:t xml:space="preserve">а 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 xml:space="preserve">также 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 xml:space="preserve">от  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 xml:space="preserve">иных 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неправомерных</w:t>
      </w:r>
      <w:r>
        <w:rPr>
          <w:color w:val="2D2D2D"/>
        </w:rPr>
        <w:tab/>
        <w:t>действий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в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отношении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персональных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данных.</w:t>
      </w:r>
    </w:p>
    <w:p w:rsidR="00AD511D" w:rsidRDefault="00AD511D">
      <w:pPr>
        <w:pStyle w:val="a3"/>
        <w:spacing w:before="10"/>
        <w:ind w:left="0" w:firstLine="0"/>
        <w:jc w:val="left"/>
        <w:rPr>
          <w:sz w:val="29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1470"/>
        </w:tabs>
        <w:spacing w:before="1" w:line="295" w:lineRule="auto"/>
        <w:ind w:left="1284" w:right="296" w:hanging="56"/>
        <w:jc w:val="left"/>
      </w:pPr>
      <w:r>
        <w:rPr>
          <w:color w:val="2D2D2D"/>
        </w:rPr>
        <w:t>Права и обязанности обучающихся, достигших 14-летнего возраста и родителей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или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законных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представителей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обучающихся,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не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достигших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14-летнего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возраста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в</w:t>
      </w:r>
    </w:p>
    <w:p w:rsidR="00AD511D" w:rsidRDefault="00EE7DBE">
      <w:pPr>
        <w:spacing w:line="271" w:lineRule="exact"/>
        <w:ind w:left="3572"/>
        <w:rPr>
          <w:b/>
          <w:sz w:val="24"/>
        </w:rPr>
      </w:pPr>
      <w:r>
        <w:rPr>
          <w:b/>
          <w:color w:val="2D2D2D"/>
          <w:sz w:val="24"/>
        </w:rPr>
        <w:t>области</w:t>
      </w:r>
      <w:r>
        <w:rPr>
          <w:b/>
          <w:color w:val="2D2D2D"/>
          <w:spacing w:val="-3"/>
          <w:sz w:val="24"/>
        </w:rPr>
        <w:t xml:space="preserve"> </w:t>
      </w:r>
      <w:r>
        <w:rPr>
          <w:b/>
          <w:color w:val="2D2D2D"/>
          <w:sz w:val="24"/>
        </w:rPr>
        <w:t>защиты</w:t>
      </w:r>
      <w:r>
        <w:rPr>
          <w:b/>
          <w:color w:val="2D2D2D"/>
          <w:spacing w:val="-2"/>
          <w:sz w:val="24"/>
        </w:rPr>
        <w:t xml:space="preserve"> </w:t>
      </w:r>
      <w:r>
        <w:rPr>
          <w:b/>
          <w:color w:val="2D2D2D"/>
          <w:sz w:val="24"/>
        </w:rPr>
        <w:t>персональных</w:t>
      </w:r>
      <w:r>
        <w:rPr>
          <w:b/>
          <w:color w:val="2D2D2D"/>
          <w:spacing w:val="-2"/>
          <w:sz w:val="24"/>
        </w:rPr>
        <w:t xml:space="preserve"> </w:t>
      </w:r>
      <w:r>
        <w:rPr>
          <w:b/>
          <w:color w:val="2D2D2D"/>
          <w:sz w:val="24"/>
        </w:rPr>
        <w:t>данных</w:t>
      </w:r>
    </w:p>
    <w:p w:rsidR="00AD511D" w:rsidRDefault="00AD511D">
      <w:pPr>
        <w:pStyle w:val="a3"/>
        <w:ind w:left="0" w:firstLine="0"/>
        <w:jc w:val="left"/>
        <w:rPr>
          <w:b/>
          <w:sz w:val="34"/>
        </w:r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295"/>
        </w:tabs>
        <w:spacing w:line="292" w:lineRule="auto"/>
        <w:ind w:right="108" w:firstLine="707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Обучающиеся</w:t>
      </w:r>
      <w:r>
        <w:rPr>
          <w:color w:val="2D2D2D"/>
          <w:spacing w:val="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школы,</w:t>
      </w:r>
      <w:r>
        <w:rPr>
          <w:color w:val="2D2D2D"/>
          <w:spacing w:val="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достигшие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14-летнего</w:t>
      </w:r>
      <w:r>
        <w:rPr>
          <w:color w:val="2D2D2D"/>
          <w:spacing w:val="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возраста,</w:t>
      </w:r>
      <w:r>
        <w:rPr>
          <w:color w:val="2D2D2D"/>
          <w:spacing w:val="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родители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или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  <w:u w:val="single" w:color="2D2D2D"/>
        </w:rPr>
        <w:t>законные</w:t>
      </w:r>
      <w:r>
        <w:rPr>
          <w:color w:val="2D2D2D"/>
          <w:spacing w:val="-4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представители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обучающихся,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не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достигших 14-летнего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возраста,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обязаны: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85"/>
        </w:tabs>
        <w:spacing w:before="23" w:line="312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Передавать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директору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образовательную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деятельность,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заместителям,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классным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руководителям,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медицинским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работникам,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секретарю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школы,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оператору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достоверные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сведения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себе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порядке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объеме,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предусмотренном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Российской Федерации.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98"/>
        </w:tabs>
        <w:spacing w:before="5" w:line="312" w:lineRule="auto"/>
        <w:ind w:right="109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 случае изменения персональных данных: фамилия, имя, отчество, адрес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места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жительства,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паспортные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классному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руководителю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 этом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течение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5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рабочих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дней с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даты их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изменений.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95"/>
        </w:tabs>
        <w:spacing w:before="4" w:line="312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Обучающиеся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школы,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достигшие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14-летнего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возраста,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родители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или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  <w:u w:val="single" w:color="2D2D2D"/>
        </w:rPr>
        <w:t>законные представители обучающихся, не достигших 14-летнего возраста, имеют право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на: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41"/>
        </w:tabs>
        <w:spacing w:before="3" w:line="312" w:lineRule="auto"/>
        <w:ind w:right="114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Полную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своих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этих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84"/>
        </w:tabs>
        <w:spacing w:before="3" w:line="312" w:lineRule="auto"/>
        <w:ind w:right="10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На свободный бесплатный доступ к своим персональным данным, включая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копии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любой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записи,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содержащей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предусмотренных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законами.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Получение указанной информации о своих персональных данных возможно при личном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обращении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представителя),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–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классному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руководителю,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после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-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заместителю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директора,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ответственному 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хранения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 обучающихся.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03"/>
        </w:tabs>
        <w:spacing w:before="9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Обжалование в суде любых неправомерных действия при обработке и по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данных.</w:t>
      </w:r>
    </w:p>
    <w:p w:rsidR="00AD511D" w:rsidRDefault="00AD511D">
      <w:pPr>
        <w:pStyle w:val="a3"/>
        <w:spacing w:before="9"/>
        <w:ind w:left="0" w:firstLine="0"/>
        <w:jc w:val="left"/>
        <w:rPr>
          <w:sz w:val="29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3064"/>
        </w:tabs>
        <w:spacing w:before="1"/>
        <w:ind w:left="3063" w:hanging="241"/>
        <w:jc w:val="left"/>
      </w:pPr>
      <w:r>
        <w:rPr>
          <w:color w:val="2D2D2D"/>
        </w:rPr>
        <w:t>Сбор,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обработка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хранение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персональных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данных</w:t>
      </w:r>
    </w:p>
    <w:p w:rsidR="00AD511D" w:rsidRDefault="00AD511D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189"/>
        </w:tabs>
        <w:spacing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Получение, обработка, хранение и любое другое использование 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может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исключительно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соблюдения законов и иных нормативных правовых актов, содействия обучающимся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трудоустройстве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через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Центр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занятости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рамках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действующего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проведении государственной итоговой аттестации, при поступлении в ВУЗы, колледжи 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иные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образовательные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организации.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04"/>
        </w:tabs>
        <w:spacing w:before="8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Личные дела обучающихся хранятся в бумажном виде в папках, находятся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специальном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шкафу,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обеспечивающим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защиту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несанкционированного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доступа.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230"/>
        </w:tabs>
        <w:spacing w:before="72" w:line="312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lastRenderedPageBreak/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могут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храниться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электронном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виде в локальной компьютерной сети. Доступ к электронным базам данных, содержащим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защищается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системой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паролей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ограничивается</w:t>
      </w:r>
      <w:r>
        <w:rPr>
          <w:color w:val="2D2D2D"/>
          <w:spacing w:val="6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пользователей,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являющихся оператором.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87"/>
        </w:tabs>
        <w:spacing w:before="6"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Хранение персональных данных обучающихся школы должно осуществляться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 форме, позволяющей определить субъекта персональных данных, не дольше, чем этого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требуют цели обработки персональных данных, если срок хранения персональных данных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 установлен федеральным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законом.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350"/>
        </w:tabs>
        <w:spacing w:before="5"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Обрабатываемые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подлежат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уничтожению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обезличиванию по достижении целей обработки или в случае утраты необходимости 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достижении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этих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целей,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если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иное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предусмотрено федеральным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законом.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366"/>
          <w:tab w:val="left" w:pos="2367"/>
          <w:tab w:val="left" w:pos="2781"/>
          <w:tab w:val="left" w:pos="3959"/>
          <w:tab w:val="left" w:pos="5167"/>
          <w:tab w:val="left" w:pos="6882"/>
          <w:tab w:val="left" w:pos="7905"/>
          <w:tab w:val="left" w:pos="9579"/>
        </w:tabs>
        <w:spacing w:before="3" w:line="314" w:lineRule="auto"/>
        <w:ind w:right="105" w:firstLine="707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В</w:t>
      </w:r>
      <w:r>
        <w:rPr>
          <w:color w:val="2D2D2D"/>
          <w:sz w:val="24"/>
          <w:u w:val="single" w:color="2D2D2D"/>
        </w:rPr>
        <w:tab/>
        <w:t>процессе</w:t>
      </w:r>
      <w:r>
        <w:rPr>
          <w:color w:val="2D2D2D"/>
          <w:sz w:val="24"/>
          <w:u w:val="single" w:color="2D2D2D"/>
        </w:rPr>
        <w:tab/>
        <w:t>хранения</w:t>
      </w:r>
      <w:r>
        <w:rPr>
          <w:color w:val="2D2D2D"/>
          <w:sz w:val="24"/>
          <w:u w:val="single" w:color="2D2D2D"/>
        </w:rPr>
        <w:tab/>
        <w:t>персональных</w:t>
      </w:r>
      <w:r>
        <w:rPr>
          <w:color w:val="2D2D2D"/>
          <w:sz w:val="24"/>
          <w:u w:val="single" w:color="2D2D2D"/>
        </w:rPr>
        <w:tab/>
        <w:t>данных</w:t>
      </w:r>
      <w:r>
        <w:rPr>
          <w:color w:val="2D2D2D"/>
          <w:sz w:val="24"/>
          <w:u w:val="single" w:color="2D2D2D"/>
        </w:rPr>
        <w:tab/>
        <w:t>обучающихся</w:t>
      </w:r>
      <w:r>
        <w:rPr>
          <w:color w:val="2D2D2D"/>
          <w:sz w:val="24"/>
          <w:u w:val="single" w:color="2D2D2D"/>
        </w:rPr>
        <w:tab/>
        <w:t>должны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  <w:u w:val="single" w:color="2D2D2D"/>
        </w:rPr>
        <w:t>обеспечиваться</w:t>
      </w:r>
      <w:r>
        <w:rPr>
          <w:color w:val="2D2D2D"/>
          <w:sz w:val="24"/>
        </w:rPr>
        <w:t>: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  <w:tab w:val="left" w:pos="2584"/>
          <w:tab w:val="left" w:pos="4349"/>
          <w:tab w:val="left" w:pos="5994"/>
          <w:tab w:val="left" w:pos="8239"/>
          <w:tab w:val="left" w:pos="9443"/>
        </w:tabs>
        <w:spacing w:line="312" w:lineRule="auto"/>
        <w:ind w:right="113"/>
        <w:jc w:val="left"/>
        <w:rPr>
          <w:sz w:val="24"/>
        </w:rPr>
      </w:pPr>
      <w:r>
        <w:rPr>
          <w:color w:val="2D2D2D"/>
          <w:sz w:val="24"/>
        </w:rPr>
        <w:t>требования</w:t>
      </w:r>
      <w:r>
        <w:rPr>
          <w:color w:val="2D2D2D"/>
          <w:sz w:val="24"/>
        </w:rPr>
        <w:tab/>
        <w:t>нормативных</w:t>
      </w:r>
      <w:r>
        <w:rPr>
          <w:color w:val="2D2D2D"/>
          <w:sz w:val="24"/>
        </w:rPr>
        <w:tab/>
        <w:t>документов,</w:t>
      </w:r>
      <w:r>
        <w:rPr>
          <w:color w:val="2D2D2D"/>
          <w:sz w:val="24"/>
        </w:rPr>
        <w:tab/>
        <w:t>устанавливающих</w:t>
      </w:r>
      <w:r>
        <w:rPr>
          <w:color w:val="2D2D2D"/>
          <w:sz w:val="24"/>
        </w:rPr>
        <w:tab/>
        <w:t>правила</w:t>
      </w:r>
      <w:r>
        <w:rPr>
          <w:color w:val="2D2D2D"/>
          <w:sz w:val="24"/>
        </w:rPr>
        <w:tab/>
      </w:r>
      <w:r>
        <w:rPr>
          <w:color w:val="2D2D2D"/>
          <w:spacing w:val="-1"/>
          <w:sz w:val="24"/>
        </w:rPr>
        <w:t>хранения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конфиденциальных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сведений;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line="312" w:lineRule="auto"/>
        <w:ind w:right="116"/>
        <w:jc w:val="left"/>
        <w:rPr>
          <w:sz w:val="24"/>
        </w:rPr>
      </w:pPr>
      <w:r>
        <w:rPr>
          <w:color w:val="2D2D2D"/>
          <w:sz w:val="24"/>
        </w:rPr>
        <w:t>сохранность</w:t>
      </w:r>
      <w:r>
        <w:rPr>
          <w:color w:val="2D2D2D"/>
          <w:spacing w:val="12"/>
          <w:sz w:val="24"/>
        </w:rPr>
        <w:t xml:space="preserve"> </w:t>
      </w:r>
      <w:r>
        <w:rPr>
          <w:color w:val="2D2D2D"/>
          <w:sz w:val="24"/>
        </w:rPr>
        <w:t>имеющихся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ограничение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доступа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ним,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5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Российской Федерации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 настоящим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Положением;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3" w:line="312" w:lineRule="auto"/>
        <w:ind w:right="114"/>
        <w:jc w:val="left"/>
        <w:rPr>
          <w:sz w:val="24"/>
        </w:rPr>
      </w:pPr>
      <w:r>
        <w:rPr>
          <w:color w:val="2D2D2D"/>
          <w:sz w:val="24"/>
        </w:rPr>
        <w:t>контроль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 достоверностью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и полнотой персональных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их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регулярное обновление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внесение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 мере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необходимости соответствующих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изменений.</w:t>
      </w:r>
    </w:p>
    <w:p w:rsidR="00AD511D" w:rsidRDefault="00EE7DBE">
      <w:pPr>
        <w:spacing w:before="25"/>
        <w:ind w:left="682"/>
        <w:rPr>
          <w:rFonts w:ascii="Symbol" w:hAnsi="Symbol"/>
          <w:sz w:val="20"/>
        </w:rPr>
      </w:pPr>
      <w:r>
        <w:rPr>
          <w:rFonts w:ascii="Symbol" w:hAnsi="Symbol"/>
          <w:color w:val="2D2D2D"/>
          <w:w w:val="99"/>
          <w:sz w:val="20"/>
        </w:rPr>
        <w:t></w:t>
      </w:r>
    </w:p>
    <w:p w:rsidR="00AD511D" w:rsidRDefault="00EE7DBE">
      <w:pPr>
        <w:pStyle w:val="1"/>
        <w:numPr>
          <w:ilvl w:val="0"/>
          <w:numId w:val="5"/>
        </w:numPr>
        <w:tabs>
          <w:tab w:val="left" w:pos="4055"/>
        </w:tabs>
        <w:spacing w:before="73"/>
        <w:ind w:left="4054" w:hanging="241"/>
        <w:jc w:val="left"/>
      </w:pPr>
      <w:r>
        <w:rPr>
          <w:color w:val="2D2D2D"/>
        </w:rPr>
        <w:t>Доступ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к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персональным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данным</w:t>
      </w:r>
    </w:p>
    <w:p w:rsidR="00AD511D" w:rsidRDefault="00AD511D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170"/>
        </w:tabs>
        <w:spacing w:before="90"/>
        <w:ind w:left="2170" w:hanging="420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Внутренний</w:t>
      </w:r>
      <w:r>
        <w:rPr>
          <w:color w:val="2D2D2D"/>
          <w:spacing w:val="-4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доступ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к</w:t>
      </w:r>
      <w:r>
        <w:rPr>
          <w:color w:val="2D2D2D"/>
          <w:spacing w:val="-3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персональным</w:t>
      </w:r>
      <w:r>
        <w:rPr>
          <w:color w:val="2D2D2D"/>
          <w:spacing w:val="-6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данным</w:t>
      </w:r>
      <w:r>
        <w:rPr>
          <w:color w:val="2D2D2D"/>
          <w:spacing w:val="-4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обучающегося</w:t>
      </w:r>
      <w:r>
        <w:rPr>
          <w:color w:val="2D2D2D"/>
          <w:spacing w:val="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имеют: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директор школы;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заместители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директора</w:t>
      </w:r>
      <w:r>
        <w:rPr>
          <w:color w:val="2D2D2D"/>
          <w:spacing w:val="-6"/>
          <w:sz w:val="24"/>
        </w:rPr>
        <w:t xml:space="preserve"> </w:t>
      </w:r>
      <w:r>
        <w:rPr>
          <w:color w:val="2D2D2D"/>
          <w:sz w:val="24"/>
        </w:rPr>
        <w:t>по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УВР,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ВР;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секретарь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учебной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части;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 w:line="312" w:lineRule="auto"/>
        <w:ind w:right="109"/>
        <w:jc w:val="left"/>
        <w:rPr>
          <w:sz w:val="24"/>
        </w:rPr>
      </w:pPr>
      <w:r>
        <w:rPr>
          <w:color w:val="2D2D2D"/>
          <w:sz w:val="24"/>
        </w:rPr>
        <w:t>классные</w:t>
      </w:r>
      <w:r>
        <w:rPr>
          <w:color w:val="2D2D2D"/>
          <w:spacing w:val="34"/>
          <w:sz w:val="24"/>
        </w:rPr>
        <w:t xml:space="preserve"> </w:t>
      </w:r>
      <w:r>
        <w:rPr>
          <w:color w:val="2D2D2D"/>
          <w:sz w:val="24"/>
        </w:rPr>
        <w:t>руководители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—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только</w:t>
      </w:r>
      <w:r>
        <w:rPr>
          <w:color w:val="2D2D2D"/>
          <w:spacing w:val="33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тем</w:t>
      </w:r>
      <w:r>
        <w:rPr>
          <w:color w:val="2D2D2D"/>
          <w:spacing w:val="35"/>
          <w:sz w:val="24"/>
        </w:rPr>
        <w:t xml:space="preserve"> </w:t>
      </w:r>
      <w:r>
        <w:rPr>
          <w:color w:val="2D2D2D"/>
          <w:sz w:val="24"/>
        </w:rPr>
        <w:t>данным,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которые</w:t>
      </w:r>
      <w:r>
        <w:rPr>
          <w:color w:val="2D2D2D"/>
          <w:spacing w:val="34"/>
          <w:sz w:val="24"/>
        </w:rPr>
        <w:t xml:space="preserve"> </w:t>
      </w:r>
      <w:r>
        <w:rPr>
          <w:color w:val="2D2D2D"/>
          <w:sz w:val="24"/>
        </w:rPr>
        <w:t>необходимы</w:t>
      </w:r>
      <w:r>
        <w:rPr>
          <w:color w:val="2D2D2D"/>
          <w:spacing w:val="35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36"/>
          <w:sz w:val="24"/>
        </w:rPr>
        <w:t xml:space="preserve"> </w:t>
      </w:r>
      <w:r>
        <w:rPr>
          <w:color w:val="2D2D2D"/>
          <w:sz w:val="24"/>
        </w:rPr>
        <w:t>выполнения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конкретных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функций.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99"/>
        </w:tabs>
        <w:spacing w:before="3" w:line="312" w:lineRule="auto"/>
        <w:ind w:right="111" w:firstLine="707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Сведения</w:t>
      </w:r>
      <w:r>
        <w:rPr>
          <w:color w:val="2D2D2D"/>
          <w:spacing w:val="25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</w:t>
      </w:r>
      <w:r>
        <w:rPr>
          <w:color w:val="2D2D2D"/>
          <w:spacing w:val="25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обучающемся</w:t>
      </w:r>
      <w:r>
        <w:rPr>
          <w:color w:val="2D2D2D"/>
          <w:spacing w:val="25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могут</w:t>
      </w:r>
      <w:r>
        <w:rPr>
          <w:color w:val="2D2D2D"/>
          <w:spacing w:val="26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быть</w:t>
      </w:r>
      <w:r>
        <w:rPr>
          <w:color w:val="2D2D2D"/>
          <w:spacing w:val="26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предоставлены</w:t>
      </w:r>
      <w:r>
        <w:rPr>
          <w:color w:val="2D2D2D"/>
          <w:spacing w:val="25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(только</w:t>
      </w:r>
      <w:r>
        <w:rPr>
          <w:color w:val="2D2D2D"/>
          <w:spacing w:val="25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с</w:t>
      </w:r>
      <w:r>
        <w:rPr>
          <w:color w:val="2D2D2D"/>
          <w:spacing w:val="27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письменного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  <w:u w:val="single" w:color="2D2D2D"/>
        </w:rPr>
        <w:t>запроса</w:t>
      </w:r>
      <w:r>
        <w:rPr>
          <w:color w:val="2D2D2D"/>
          <w:spacing w:val="-2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на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бланке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организации):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2"/>
        <w:ind w:hanging="361"/>
        <w:jc w:val="left"/>
        <w:rPr>
          <w:sz w:val="24"/>
        </w:rPr>
      </w:pPr>
      <w:r>
        <w:rPr>
          <w:color w:val="2D2D2D"/>
          <w:sz w:val="24"/>
        </w:rPr>
        <w:t>Управлению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образования;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Администрации;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Военному</w:t>
      </w:r>
      <w:r>
        <w:rPr>
          <w:color w:val="2D2D2D"/>
          <w:spacing w:val="-9"/>
          <w:sz w:val="24"/>
        </w:rPr>
        <w:t xml:space="preserve"> </w:t>
      </w:r>
      <w:r>
        <w:rPr>
          <w:color w:val="2D2D2D"/>
          <w:sz w:val="24"/>
        </w:rPr>
        <w:t>комиссариату;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4"/>
        <w:ind w:hanging="361"/>
        <w:jc w:val="left"/>
        <w:rPr>
          <w:sz w:val="24"/>
        </w:rPr>
      </w:pPr>
      <w:r>
        <w:rPr>
          <w:color w:val="2D2D2D"/>
          <w:sz w:val="24"/>
        </w:rPr>
        <w:t>Центру</w:t>
      </w:r>
      <w:r>
        <w:rPr>
          <w:color w:val="2D2D2D"/>
          <w:spacing w:val="-7"/>
          <w:sz w:val="24"/>
        </w:rPr>
        <w:t xml:space="preserve"> </w:t>
      </w:r>
      <w:r>
        <w:rPr>
          <w:color w:val="2D2D2D"/>
          <w:sz w:val="24"/>
        </w:rPr>
        <w:t>занятости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населения;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85" w:line="312" w:lineRule="auto"/>
        <w:ind w:right="112"/>
        <w:jc w:val="left"/>
        <w:rPr>
          <w:sz w:val="24"/>
        </w:rPr>
      </w:pPr>
      <w:proofErr w:type="spellStart"/>
      <w:r>
        <w:rPr>
          <w:color w:val="2D2D2D"/>
          <w:sz w:val="24"/>
        </w:rPr>
        <w:t>Надзорно</w:t>
      </w:r>
      <w:proofErr w:type="spellEnd"/>
      <w:r>
        <w:rPr>
          <w:color w:val="2D2D2D"/>
          <w:sz w:val="24"/>
        </w:rPr>
        <w:t>-контрольным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органам,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которые</w:t>
      </w:r>
      <w:r>
        <w:rPr>
          <w:color w:val="2D2D2D"/>
          <w:spacing w:val="45"/>
          <w:sz w:val="24"/>
        </w:rPr>
        <w:t xml:space="preserve"> </w:t>
      </w:r>
      <w:r>
        <w:rPr>
          <w:color w:val="2D2D2D"/>
          <w:sz w:val="24"/>
        </w:rPr>
        <w:t>имеют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доступ</w:t>
      </w:r>
      <w:r>
        <w:rPr>
          <w:color w:val="2D2D2D"/>
          <w:spacing w:val="48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47"/>
          <w:sz w:val="24"/>
        </w:rPr>
        <w:t xml:space="preserve"> </w:t>
      </w:r>
      <w:r>
        <w:rPr>
          <w:color w:val="2D2D2D"/>
          <w:sz w:val="24"/>
        </w:rPr>
        <w:t>информации</w:t>
      </w:r>
      <w:r>
        <w:rPr>
          <w:color w:val="2D2D2D"/>
          <w:spacing w:val="45"/>
          <w:sz w:val="24"/>
        </w:rPr>
        <w:t xml:space="preserve"> </w:t>
      </w:r>
      <w:r>
        <w:rPr>
          <w:color w:val="2D2D2D"/>
          <w:sz w:val="24"/>
        </w:rPr>
        <w:t>только</w:t>
      </w:r>
      <w:r>
        <w:rPr>
          <w:color w:val="2D2D2D"/>
          <w:spacing w:val="44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45"/>
          <w:sz w:val="24"/>
        </w:rPr>
        <w:t xml:space="preserve"> </w:t>
      </w:r>
      <w:r>
        <w:rPr>
          <w:color w:val="2D2D2D"/>
          <w:sz w:val="24"/>
        </w:rPr>
        <w:t>сфере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своей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компетенции;</w:t>
      </w:r>
    </w:p>
    <w:p w:rsidR="00AD511D" w:rsidRDefault="00EE7DBE">
      <w:pPr>
        <w:pStyle w:val="a5"/>
        <w:numPr>
          <w:ilvl w:val="0"/>
          <w:numId w:val="1"/>
        </w:numPr>
        <w:tabs>
          <w:tab w:val="left" w:pos="1041"/>
          <w:tab w:val="left" w:pos="1043"/>
        </w:tabs>
        <w:spacing w:before="2"/>
        <w:ind w:hanging="361"/>
        <w:jc w:val="left"/>
        <w:rPr>
          <w:sz w:val="24"/>
        </w:rPr>
      </w:pPr>
      <w:r>
        <w:rPr>
          <w:color w:val="2D2D2D"/>
          <w:sz w:val="24"/>
        </w:rPr>
        <w:t>Центральной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районной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больнице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т.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428"/>
          <w:tab w:val="left" w:pos="2429"/>
          <w:tab w:val="left" w:pos="4234"/>
          <w:tab w:val="left" w:pos="5306"/>
          <w:tab w:val="left" w:pos="7117"/>
          <w:tab w:val="left" w:pos="8029"/>
          <w:tab w:val="left" w:pos="8849"/>
        </w:tabs>
        <w:spacing w:before="84" w:line="312" w:lineRule="auto"/>
        <w:ind w:right="111" w:firstLine="707"/>
        <w:rPr>
          <w:color w:val="2D2D2D"/>
          <w:sz w:val="24"/>
        </w:rPr>
      </w:pPr>
      <w:r>
        <w:rPr>
          <w:color w:val="2D2D2D"/>
          <w:sz w:val="24"/>
        </w:rPr>
        <w:t>Персональные</w:t>
      </w:r>
      <w:r>
        <w:rPr>
          <w:color w:val="2D2D2D"/>
          <w:sz w:val="24"/>
        </w:rPr>
        <w:tab/>
        <w:t>данные</w:t>
      </w:r>
      <w:r>
        <w:rPr>
          <w:color w:val="2D2D2D"/>
          <w:sz w:val="24"/>
        </w:rPr>
        <w:tab/>
        <w:t>обучающегося</w:t>
      </w:r>
      <w:r>
        <w:rPr>
          <w:color w:val="2D2D2D"/>
          <w:sz w:val="24"/>
        </w:rPr>
        <w:tab/>
        <w:t>могут</w:t>
      </w:r>
      <w:r>
        <w:rPr>
          <w:color w:val="2D2D2D"/>
          <w:sz w:val="24"/>
        </w:rPr>
        <w:tab/>
        <w:t>быть</w:t>
      </w:r>
      <w:r>
        <w:rPr>
          <w:color w:val="2D2D2D"/>
          <w:sz w:val="24"/>
        </w:rPr>
        <w:tab/>
      </w:r>
      <w:r>
        <w:rPr>
          <w:color w:val="2D2D2D"/>
          <w:spacing w:val="-1"/>
          <w:sz w:val="24"/>
        </w:rPr>
        <w:t>предоставлены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родственникам</w:t>
      </w:r>
      <w:r>
        <w:rPr>
          <w:color w:val="2D2D2D"/>
          <w:spacing w:val="39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39"/>
          <w:sz w:val="24"/>
        </w:rPr>
        <w:t xml:space="preserve"> </w:t>
      </w:r>
      <w:r>
        <w:rPr>
          <w:color w:val="2D2D2D"/>
          <w:sz w:val="24"/>
        </w:rPr>
        <w:t>письменного</w:t>
      </w:r>
      <w:r>
        <w:rPr>
          <w:color w:val="2D2D2D"/>
          <w:spacing w:val="39"/>
          <w:sz w:val="24"/>
        </w:rPr>
        <w:t xml:space="preserve"> </w:t>
      </w:r>
      <w:r>
        <w:rPr>
          <w:color w:val="2D2D2D"/>
          <w:sz w:val="24"/>
        </w:rPr>
        <w:t>разрешения</w:t>
      </w:r>
      <w:r>
        <w:rPr>
          <w:color w:val="2D2D2D"/>
          <w:spacing w:val="39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40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41"/>
          <w:sz w:val="24"/>
        </w:rPr>
        <w:t xml:space="preserve"> </w:t>
      </w:r>
      <w:r>
        <w:rPr>
          <w:color w:val="2D2D2D"/>
          <w:sz w:val="24"/>
        </w:rPr>
        <w:t>законных</w:t>
      </w:r>
      <w:r>
        <w:rPr>
          <w:color w:val="2D2D2D"/>
          <w:spacing w:val="42"/>
          <w:sz w:val="24"/>
        </w:rPr>
        <w:t xml:space="preserve"> </w:t>
      </w:r>
      <w:r>
        <w:rPr>
          <w:color w:val="2D2D2D"/>
          <w:sz w:val="24"/>
        </w:rPr>
        <w:t>представителей</w:t>
      </w:r>
    </w:p>
    <w:p w:rsidR="00AD511D" w:rsidRDefault="00AD511D">
      <w:pPr>
        <w:spacing w:line="312" w:lineRule="auto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3"/>
        <w:tabs>
          <w:tab w:val="left" w:pos="2754"/>
          <w:tab w:val="left" w:pos="3224"/>
          <w:tab w:val="left" w:pos="4571"/>
          <w:tab w:val="left" w:pos="5911"/>
          <w:tab w:val="left" w:pos="7016"/>
          <w:tab w:val="left" w:pos="7628"/>
          <w:tab w:val="left" w:pos="9191"/>
        </w:tabs>
        <w:spacing w:before="72" w:line="312" w:lineRule="auto"/>
        <w:ind w:right="108" w:firstLine="0"/>
        <w:jc w:val="left"/>
      </w:pPr>
      <w:r>
        <w:rPr>
          <w:color w:val="2D2D2D"/>
        </w:rPr>
        <w:lastRenderedPageBreak/>
        <w:t>обучающихся,</w:t>
      </w:r>
      <w:r>
        <w:rPr>
          <w:color w:val="2D2D2D"/>
        </w:rPr>
        <w:tab/>
        <w:t>не</w:t>
      </w:r>
      <w:r>
        <w:rPr>
          <w:color w:val="2D2D2D"/>
        </w:rPr>
        <w:tab/>
        <w:t>достигших</w:t>
      </w:r>
      <w:r>
        <w:rPr>
          <w:color w:val="2D2D2D"/>
        </w:rPr>
        <w:tab/>
        <w:t>14-летнего</w:t>
      </w:r>
      <w:r>
        <w:rPr>
          <w:color w:val="2D2D2D"/>
        </w:rPr>
        <w:tab/>
        <w:t>возраста</w:t>
      </w:r>
      <w:r>
        <w:rPr>
          <w:color w:val="2D2D2D"/>
        </w:rPr>
        <w:tab/>
        <w:t>или</w:t>
      </w:r>
      <w:r>
        <w:rPr>
          <w:color w:val="2D2D2D"/>
        </w:rPr>
        <w:tab/>
        <w:t>письменного</w:t>
      </w:r>
      <w:r>
        <w:rPr>
          <w:color w:val="2D2D2D"/>
        </w:rPr>
        <w:tab/>
      </w:r>
      <w:r>
        <w:rPr>
          <w:color w:val="2D2D2D"/>
          <w:spacing w:val="-1"/>
        </w:rPr>
        <w:t>разрешения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обучающегося,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достигшего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14-летнего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возраста.</w:t>
      </w:r>
    </w:p>
    <w:p w:rsidR="00AD511D" w:rsidRDefault="00AD511D">
      <w:pPr>
        <w:pStyle w:val="a3"/>
        <w:spacing w:before="10"/>
        <w:ind w:left="0" w:firstLine="0"/>
        <w:jc w:val="left"/>
        <w:rPr>
          <w:sz w:val="29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3251"/>
        </w:tabs>
        <w:spacing w:before="1"/>
        <w:ind w:left="3250" w:hanging="241"/>
        <w:jc w:val="left"/>
      </w:pPr>
      <w:r>
        <w:rPr>
          <w:color w:val="2D2D2D"/>
        </w:rPr>
        <w:t>Передача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персональных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данных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обучающегося</w:t>
      </w:r>
    </w:p>
    <w:p w:rsidR="00AD511D" w:rsidRDefault="00AD511D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261"/>
        </w:tabs>
        <w:spacing w:line="312" w:lineRule="auto"/>
        <w:ind w:right="110" w:firstLine="707"/>
        <w:jc w:val="both"/>
        <w:rPr>
          <w:color w:val="2D2D2D"/>
          <w:sz w:val="24"/>
        </w:rPr>
      </w:pPr>
      <w:r>
        <w:rPr>
          <w:color w:val="2D2D2D"/>
          <w:sz w:val="24"/>
          <w:u w:val="single" w:color="2D2D2D"/>
        </w:rPr>
        <w:t>При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передаче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персональных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данных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обучающегося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директор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школы,</w:t>
      </w:r>
      <w:r>
        <w:rPr>
          <w:color w:val="2D2D2D"/>
          <w:spacing w:val="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его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заместители, секретарь учебной части, классные руководители, медицинские работники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  <w:u w:val="single" w:color="2D2D2D"/>
        </w:rPr>
        <w:t>(оператор)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должны соблюдать следующие</w:t>
      </w:r>
      <w:r>
        <w:rPr>
          <w:color w:val="2D2D2D"/>
          <w:spacing w:val="-1"/>
          <w:sz w:val="24"/>
          <w:u w:val="single" w:color="2D2D2D"/>
        </w:rPr>
        <w:t xml:space="preserve"> </w:t>
      </w:r>
      <w:r>
        <w:rPr>
          <w:color w:val="2D2D2D"/>
          <w:sz w:val="24"/>
          <w:u w:val="single" w:color="2D2D2D"/>
        </w:rPr>
        <w:t>требования: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46"/>
        </w:tabs>
        <w:spacing w:before="4" w:line="314" w:lineRule="auto"/>
        <w:ind w:right="106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сообщать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третьей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стороне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без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письменного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согласия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достижении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14-летия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или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родителей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(законных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представителей),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случаев,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когда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это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предупреждения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угрозы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жизни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также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других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случаях,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предусмотренных федеральными законами.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50"/>
        </w:tabs>
        <w:spacing w:line="269" w:lineRule="exact"/>
        <w:ind w:left="2350" w:hanging="600"/>
        <w:jc w:val="both"/>
        <w:rPr>
          <w:color w:val="2D2D2D"/>
          <w:sz w:val="24"/>
        </w:rPr>
      </w:pPr>
      <w:r>
        <w:rPr>
          <w:color w:val="2D2D2D"/>
          <w:sz w:val="24"/>
        </w:rPr>
        <w:t>Не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сообщать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коммерческих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целях.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15"/>
        </w:tabs>
        <w:spacing w:before="84" w:line="312" w:lineRule="auto"/>
        <w:ind w:right="111" w:firstLine="767"/>
        <w:jc w:val="both"/>
        <w:rPr>
          <w:color w:val="2D2D2D"/>
          <w:sz w:val="24"/>
        </w:rPr>
      </w:pPr>
      <w:r>
        <w:rPr>
          <w:color w:val="2D2D2D"/>
          <w:sz w:val="24"/>
        </w:rPr>
        <w:t>Предупредить лиц, получающих персональные данные обучающегося, о том,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что эти данные могут быть использованы лишь в целях, для которых они сообщены. Лица,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получающие персональные данные обучающегося, обязаны соблюдать режим секретности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(конфиденциальности). Данное положение не распространяется на обмен персональными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обучающегося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порядке,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федеральными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законами.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37"/>
        </w:tabs>
        <w:spacing w:before="6" w:line="312" w:lineRule="auto"/>
        <w:ind w:right="113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Осуществлять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передачу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пределах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общеобразовательной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Положением,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обучающиеся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должен быть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ознакомлены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под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роспись.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372"/>
        </w:tabs>
        <w:spacing w:before="4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Разрешать доступ к персональным данным обучающихся только специально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уполномоченным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лицам,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20"/>
          <w:sz w:val="24"/>
        </w:rPr>
        <w:t xml:space="preserve"> </w:t>
      </w:r>
      <w:r>
        <w:rPr>
          <w:color w:val="2D2D2D"/>
          <w:sz w:val="24"/>
        </w:rPr>
        <w:t>этом</w:t>
      </w:r>
      <w:r>
        <w:rPr>
          <w:color w:val="2D2D2D"/>
          <w:spacing w:val="21"/>
          <w:sz w:val="24"/>
        </w:rPr>
        <w:t xml:space="preserve"> </w:t>
      </w:r>
      <w:r>
        <w:rPr>
          <w:color w:val="2D2D2D"/>
          <w:sz w:val="24"/>
        </w:rPr>
        <w:t>указанные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лица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должны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иметь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право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получать</w:t>
      </w:r>
      <w:r>
        <w:rPr>
          <w:color w:val="2D2D2D"/>
          <w:spacing w:val="19"/>
          <w:sz w:val="24"/>
        </w:rPr>
        <w:t xml:space="preserve"> </w:t>
      </w:r>
      <w:r>
        <w:rPr>
          <w:color w:val="2D2D2D"/>
          <w:sz w:val="24"/>
        </w:rPr>
        <w:t>только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детей,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необходимы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для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выполнения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конкретных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функций.</w:t>
      </w:r>
    </w:p>
    <w:p w:rsidR="00AD511D" w:rsidRDefault="00EE7DBE">
      <w:pPr>
        <w:pStyle w:val="a5"/>
        <w:numPr>
          <w:ilvl w:val="2"/>
          <w:numId w:val="5"/>
        </w:numPr>
        <w:tabs>
          <w:tab w:val="left" w:pos="2458"/>
        </w:tabs>
        <w:spacing w:before="5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Не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запрашивать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информацию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состоянии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здоровья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исключением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тех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сведений,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которые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относятся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вопросу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возможности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выполнения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обучающимся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образовательной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функции.</w:t>
      </w:r>
    </w:p>
    <w:p w:rsidR="00AD511D" w:rsidRDefault="00AD511D">
      <w:pPr>
        <w:pStyle w:val="a3"/>
        <w:spacing w:before="11"/>
        <w:ind w:left="0" w:firstLine="0"/>
        <w:jc w:val="left"/>
        <w:rPr>
          <w:sz w:val="29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1837"/>
        </w:tabs>
        <w:spacing w:line="292" w:lineRule="auto"/>
        <w:ind w:left="3675" w:right="669" w:hanging="2079"/>
        <w:jc w:val="both"/>
      </w:pPr>
      <w:r>
        <w:rPr>
          <w:color w:val="2D2D2D"/>
        </w:rPr>
        <w:t>Ответственность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за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нарушение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норм,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регулирующих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обработку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и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защиту</w:t>
      </w:r>
      <w:r>
        <w:rPr>
          <w:color w:val="2D2D2D"/>
          <w:spacing w:val="-58"/>
        </w:rPr>
        <w:t xml:space="preserve"> </w:t>
      </w:r>
      <w:r>
        <w:rPr>
          <w:color w:val="2D2D2D"/>
        </w:rPr>
        <w:t>персональных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данных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обучающегося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305"/>
        </w:tabs>
        <w:spacing w:before="18" w:line="314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Защита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настоящим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Положением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судом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целях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пресечения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неправомерного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восстановления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нарушенных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прав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возмещения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причиненного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ущерба,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числе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морального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вреда.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97"/>
        </w:tabs>
        <w:spacing w:line="312" w:lineRule="auto"/>
        <w:ind w:right="108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Лица,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виновные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нарушении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положений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Федерации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области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обработке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обучающегося,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привлекаются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дисциплинарной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материальной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ответственности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порядке,</w:t>
      </w:r>
      <w:r>
        <w:rPr>
          <w:color w:val="2D2D2D"/>
          <w:spacing w:val="26"/>
          <w:sz w:val="24"/>
        </w:rPr>
        <w:t xml:space="preserve"> </w:t>
      </w:r>
      <w:r>
        <w:rPr>
          <w:color w:val="2D2D2D"/>
          <w:sz w:val="24"/>
        </w:rPr>
        <w:t>установленном</w:t>
      </w:r>
      <w:r>
        <w:rPr>
          <w:color w:val="2D2D2D"/>
          <w:spacing w:val="24"/>
          <w:sz w:val="24"/>
        </w:rPr>
        <w:t xml:space="preserve"> </w:t>
      </w:r>
      <w:r>
        <w:rPr>
          <w:color w:val="2D2D2D"/>
          <w:sz w:val="24"/>
        </w:rPr>
        <w:t>Трудовым</w:t>
      </w:r>
      <w:r>
        <w:rPr>
          <w:color w:val="2D2D2D"/>
          <w:spacing w:val="24"/>
          <w:sz w:val="24"/>
        </w:rPr>
        <w:t xml:space="preserve"> </w:t>
      </w:r>
      <w:r>
        <w:rPr>
          <w:color w:val="2D2D2D"/>
          <w:sz w:val="24"/>
        </w:rPr>
        <w:t>Кодексом</w:t>
      </w:r>
      <w:r>
        <w:rPr>
          <w:color w:val="2D2D2D"/>
          <w:spacing w:val="2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25"/>
          <w:sz w:val="24"/>
        </w:rPr>
        <w:t xml:space="preserve"> </w:t>
      </w:r>
      <w:r>
        <w:rPr>
          <w:color w:val="2D2D2D"/>
          <w:sz w:val="24"/>
        </w:rPr>
        <w:t>иными</w:t>
      </w:r>
      <w:r>
        <w:rPr>
          <w:color w:val="2D2D2D"/>
          <w:spacing w:val="26"/>
          <w:sz w:val="24"/>
        </w:rPr>
        <w:t xml:space="preserve"> </w:t>
      </w:r>
      <w:r>
        <w:rPr>
          <w:color w:val="2D2D2D"/>
          <w:sz w:val="24"/>
        </w:rPr>
        <w:t>федеральными</w:t>
      </w:r>
      <w:r>
        <w:rPr>
          <w:color w:val="2D2D2D"/>
          <w:spacing w:val="26"/>
          <w:sz w:val="24"/>
        </w:rPr>
        <w:t xml:space="preserve"> </w:t>
      </w:r>
      <w:r>
        <w:rPr>
          <w:color w:val="2D2D2D"/>
          <w:sz w:val="24"/>
        </w:rPr>
        <w:t>законами,</w:t>
      </w:r>
      <w:r>
        <w:rPr>
          <w:color w:val="2D2D2D"/>
          <w:spacing w:val="25"/>
          <w:sz w:val="24"/>
        </w:rPr>
        <w:t xml:space="preserve"> </w:t>
      </w:r>
      <w:r>
        <w:rPr>
          <w:color w:val="2D2D2D"/>
          <w:sz w:val="24"/>
        </w:rPr>
        <w:t>а</w:t>
      </w:r>
      <w:r>
        <w:rPr>
          <w:color w:val="2D2D2D"/>
          <w:spacing w:val="22"/>
          <w:sz w:val="24"/>
        </w:rPr>
        <w:t xml:space="preserve"> </w:t>
      </w:r>
      <w:r>
        <w:rPr>
          <w:color w:val="2D2D2D"/>
          <w:sz w:val="24"/>
        </w:rPr>
        <w:t>также</w:t>
      </w:r>
    </w:p>
    <w:p w:rsidR="00AD511D" w:rsidRDefault="00AD511D">
      <w:pPr>
        <w:spacing w:line="312" w:lineRule="auto"/>
        <w:jc w:val="both"/>
        <w:rPr>
          <w:sz w:val="24"/>
        </w:rPr>
        <w:sectPr w:rsidR="00AD511D">
          <w:pgSz w:w="11910" w:h="16840"/>
          <w:pgMar w:top="1120" w:right="740" w:bottom="280" w:left="660" w:header="720" w:footer="720" w:gutter="0"/>
          <w:cols w:space="720"/>
        </w:sectPr>
      </w:pPr>
    </w:p>
    <w:p w:rsidR="00AD511D" w:rsidRDefault="00EE7DBE">
      <w:pPr>
        <w:pStyle w:val="a3"/>
        <w:spacing w:before="72" w:line="312" w:lineRule="auto"/>
        <w:ind w:right="110" w:firstLine="0"/>
      </w:pPr>
      <w:r>
        <w:rPr>
          <w:color w:val="2D2D2D"/>
        </w:rPr>
        <w:lastRenderedPageBreak/>
        <w:t>привлекаются к гражданско-правовой, административной и уголовной ответственности в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порядке,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установленном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федеральными законами.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97"/>
        </w:tabs>
        <w:spacing w:before="3" w:line="312" w:lineRule="auto"/>
        <w:ind w:right="109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Персональная ответственность — одно из главных требований к организации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функционирования системы защиты персональной информации и обязательное условие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обеспечения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эффективности этой системы.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78"/>
        </w:tabs>
        <w:spacing w:before="4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нарушение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правил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хранения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повлекшее за собой материальный ущерб общеобразовательной организации, работник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несет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материальную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ответственность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трудовым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40"/>
        </w:tabs>
        <w:spacing w:before="5" w:line="312" w:lineRule="auto"/>
        <w:ind w:right="112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Материальный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ущерб,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нанесенный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субъекту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счет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ненадлежащего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хранения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8"/>
          <w:sz w:val="24"/>
        </w:rPr>
        <w:t xml:space="preserve"> </w:t>
      </w:r>
      <w:r>
        <w:rPr>
          <w:color w:val="2D2D2D"/>
          <w:sz w:val="24"/>
        </w:rPr>
        <w:t>использования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данных,</w:t>
      </w:r>
      <w:r>
        <w:rPr>
          <w:color w:val="2D2D2D"/>
          <w:spacing w:val="17"/>
          <w:sz w:val="24"/>
        </w:rPr>
        <w:t xml:space="preserve"> </w:t>
      </w:r>
      <w:r>
        <w:rPr>
          <w:color w:val="2D2D2D"/>
          <w:sz w:val="24"/>
        </w:rPr>
        <w:t>подлежит</w:t>
      </w:r>
      <w:r>
        <w:rPr>
          <w:color w:val="2D2D2D"/>
          <w:spacing w:val="16"/>
          <w:sz w:val="24"/>
        </w:rPr>
        <w:t xml:space="preserve"> </w:t>
      </w:r>
      <w:r>
        <w:rPr>
          <w:color w:val="2D2D2D"/>
          <w:sz w:val="24"/>
        </w:rPr>
        <w:t>возмещению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порядке,</w:t>
      </w:r>
      <w:r>
        <w:rPr>
          <w:color w:val="2D2D2D"/>
          <w:spacing w:val="2"/>
          <w:sz w:val="24"/>
        </w:rPr>
        <w:t xml:space="preserve"> </w:t>
      </w:r>
      <w:r>
        <w:rPr>
          <w:color w:val="2D2D2D"/>
          <w:sz w:val="24"/>
        </w:rPr>
        <w:t>установленном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действующим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законодательством.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88"/>
        </w:tabs>
        <w:spacing w:before="4" w:line="312" w:lineRule="auto"/>
        <w:ind w:right="106" w:firstLine="767"/>
        <w:jc w:val="both"/>
        <w:rPr>
          <w:color w:val="2D2D2D"/>
          <w:sz w:val="24"/>
        </w:rPr>
      </w:pPr>
      <w:r>
        <w:rPr>
          <w:color w:val="2D2D2D"/>
          <w:sz w:val="24"/>
        </w:rPr>
        <w:t>Моральный вред, причиненный субъекту персональных данных вследствие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нарушения его прав, нарушения правил обработки персональных данных, установленных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настоящим Федеральным законом, а также требований к защите персональных данных,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установленных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№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152-ФЗ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«О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данных»,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подлежит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возмещению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Федерации. Возмещение морального вреда осуществляется независимо от возмещения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имущественного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вреда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понесенных субъектом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3"/>
          <w:sz w:val="24"/>
        </w:rPr>
        <w:t xml:space="preserve"> </w:t>
      </w:r>
      <w:r>
        <w:rPr>
          <w:color w:val="2D2D2D"/>
          <w:sz w:val="24"/>
        </w:rPr>
        <w:t>убытков.</w:t>
      </w:r>
    </w:p>
    <w:p w:rsidR="00AD511D" w:rsidRDefault="00AD511D">
      <w:pPr>
        <w:pStyle w:val="a3"/>
        <w:spacing w:before="4"/>
        <w:ind w:left="0" w:firstLine="0"/>
        <w:jc w:val="left"/>
        <w:rPr>
          <w:sz w:val="30"/>
        </w:rPr>
      </w:pPr>
    </w:p>
    <w:p w:rsidR="00AD511D" w:rsidRDefault="00EE7DBE">
      <w:pPr>
        <w:pStyle w:val="1"/>
        <w:numPr>
          <w:ilvl w:val="0"/>
          <w:numId w:val="5"/>
        </w:numPr>
        <w:tabs>
          <w:tab w:val="left" w:pos="4264"/>
        </w:tabs>
        <w:spacing w:before="1"/>
        <w:ind w:left="4263" w:hanging="241"/>
        <w:jc w:val="left"/>
      </w:pPr>
      <w:r>
        <w:rPr>
          <w:color w:val="2D2D2D"/>
        </w:rPr>
        <w:t>Заключительные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положения</w:t>
      </w:r>
    </w:p>
    <w:p w:rsidR="00AD511D" w:rsidRDefault="00AD511D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AD511D" w:rsidRDefault="00EE7DBE">
      <w:pPr>
        <w:pStyle w:val="a5"/>
        <w:numPr>
          <w:ilvl w:val="1"/>
          <w:numId w:val="5"/>
        </w:numPr>
        <w:tabs>
          <w:tab w:val="left" w:pos="2189"/>
        </w:tabs>
        <w:spacing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Настоящее Положение о защите персональных данных обучающихся является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локальным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нормативным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актом,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принимается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Педагогическом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совете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школы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утверждается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(либо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вводится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действие)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приказом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директора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организации,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осуществляющей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образовательную деятельность.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77"/>
        </w:tabs>
        <w:spacing w:before="6" w:line="312" w:lineRule="auto"/>
        <w:ind w:right="106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Все изменения и дополнения, вносимые в настоящее Положение, оформляются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письменной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форме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соответствии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действующим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законодательством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Российской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Федерации.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245"/>
        </w:tabs>
        <w:spacing w:before="3" w:line="312" w:lineRule="auto"/>
        <w:ind w:right="111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Положение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защите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персональных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данных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обучающихся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принимается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на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неопределенный срок. Изменения и дополнения к Положению принимаются в порядке,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предусмотренном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п.9.1.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настоящего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Положения.</w:t>
      </w:r>
    </w:p>
    <w:p w:rsidR="00AD511D" w:rsidRDefault="00EE7DBE">
      <w:pPr>
        <w:pStyle w:val="a5"/>
        <w:numPr>
          <w:ilvl w:val="1"/>
          <w:numId w:val="5"/>
        </w:numPr>
        <w:tabs>
          <w:tab w:val="left" w:pos="2187"/>
        </w:tabs>
        <w:spacing w:before="4" w:line="312" w:lineRule="auto"/>
        <w:ind w:right="114" w:firstLine="707"/>
        <w:jc w:val="both"/>
        <w:rPr>
          <w:color w:val="2D2D2D"/>
          <w:sz w:val="24"/>
        </w:rPr>
      </w:pPr>
      <w:r>
        <w:rPr>
          <w:color w:val="2D2D2D"/>
          <w:sz w:val="24"/>
        </w:rPr>
        <w:t>После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принятия</w:t>
      </w:r>
      <w:r>
        <w:rPr>
          <w:color w:val="2D2D2D"/>
          <w:spacing w:val="12"/>
          <w:sz w:val="24"/>
        </w:rPr>
        <w:t xml:space="preserve"> </w:t>
      </w:r>
      <w:r>
        <w:rPr>
          <w:color w:val="2D2D2D"/>
          <w:sz w:val="24"/>
        </w:rPr>
        <w:t>Положения</w:t>
      </w:r>
      <w:r>
        <w:rPr>
          <w:color w:val="2D2D2D"/>
          <w:spacing w:val="12"/>
          <w:sz w:val="24"/>
        </w:rPr>
        <w:t xml:space="preserve"> </w:t>
      </w:r>
      <w:r>
        <w:rPr>
          <w:color w:val="2D2D2D"/>
          <w:sz w:val="24"/>
        </w:rPr>
        <w:t>(или</w:t>
      </w:r>
      <w:r>
        <w:rPr>
          <w:color w:val="2D2D2D"/>
          <w:spacing w:val="12"/>
          <w:sz w:val="24"/>
        </w:rPr>
        <w:t xml:space="preserve"> </w:t>
      </w:r>
      <w:r>
        <w:rPr>
          <w:color w:val="2D2D2D"/>
          <w:sz w:val="24"/>
        </w:rPr>
        <w:t>изменений</w:t>
      </w:r>
      <w:r>
        <w:rPr>
          <w:color w:val="2D2D2D"/>
          <w:spacing w:val="11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дополнений</w:t>
      </w:r>
      <w:r>
        <w:rPr>
          <w:color w:val="2D2D2D"/>
          <w:spacing w:val="13"/>
          <w:sz w:val="24"/>
        </w:rPr>
        <w:t xml:space="preserve"> </w:t>
      </w:r>
      <w:r>
        <w:rPr>
          <w:color w:val="2D2D2D"/>
          <w:sz w:val="24"/>
        </w:rPr>
        <w:t>отдельных</w:t>
      </w:r>
      <w:r>
        <w:rPr>
          <w:color w:val="2D2D2D"/>
          <w:spacing w:val="14"/>
          <w:sz w:val="24"/>
        </w:rPr>
        <w:t xml:space="preserve"> </w:t>
      </w:r>
      <w:r>
        <w:rPr>
          <w:color w:val="2D2D2D"/>
          <w:sz w:val="24"/>
        </w:rPr>
        <w:t>пунктов</w:t>
      </w:r>
      <w:r>
        <w:rPr>
          <w:color w:val="2D2D2D"/>
          <w:spacing w:val="-57"/>
          <w:sz w:val="24"/>
        </w:rPr>
        <w:t xml:space="preserve"> </w:t>
      </w:r>
      <w:r>
        <w:rPr>
          <w:color w:val="2D2D2D"/>
          <w:sz w:val="24"/>
        </w:rPr>
        <w:t>и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разделов)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в</w:t>
      </w:r>
      <w:r>
        <w:rPr>
          <w:color w:val="2D2D2D"/>
          <w:spacing w:val="-3"/>
          <w:sz w:val="24"/>
        </w:rPr>
        <w:t xml:space="preserve"> </w:t>
      </w:r>
      <w:r>
        <w:rPr>
          <w:color w:val="2D2D2D"/>
          <w:sz w:val="24"/>
        </w:rPr>
        <w:t>новой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редакции</w:t>
      </w:r>
      <w:r>
        <w:rPr>
          <w:color w:val="2D2D2D"/>
          <w:spacing w:val="-4"/>
          <w:sz w:val="24"/>
        </w:rPr>
        <w:t xml:space="preserve"> </w:t>
      </w:r>
      <w:r>
        <w:rPr>
          <w:color w:val="2D2D2D"/>
          <w:sz w:val="24"/>
        </w:rPr>
        <w:t>предыдущая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редакция</w:t>
      </w:r>
      <w:r>
        <w:rPr>
          <w:color w:val="2D2D2D"/>
          <w:spacing w:val="-1"/>
          <w:sz w:val="24"/>
        </w:rPr>
        <w:t xml:space="preserve"> </w:t>
      </w:r>
      <w:r>
        <w:rPr>
          <w:color w:val="2D2D2D"/>
          <w:sz w:val="24"/>
        </w:rPr>
        <w:t>автоматически</w:t>
      </w:r>
      <w:r>
        <w:rPr>
          <w:color w:val="2D2D2D"/>
          <w:spacing w:val="1"/>
          <w:sz w:val="24"/>
        </w:rPr>
        <w:t xml:space="preserve"> </w:t>
      </w:r>
      <w:r>
        <w:rPr>
          <w:color w:val="2D2D2D"/>
          <w:sz w:val="24"/>
        </w:rPr>
        <w:t>утрачивает</w:t>
      </w:r>
      <w:r>
        <w:rPr>
          <w:color w:val="2D2D2D"/>
          <w:spacing w:val="-2"/>
          <w:sz w:val="24"/>
        </w:rPr>
        <w:t xml:space="preserve"> </w:t>
      </w:r>
      <w:r>
        <w:rPr>
          <w:color w:val="2D2D2D"/>
          <w:sz w:val="24"/>
        </w:rPr>
        <w:t>силу.</w:t>
      </w:r>
    </w:p>
    <w:sectPr w:rsidR="00AD511D">
      <w:pgSz w:w="11910" w:h="16840"/>
      <w:pgMar w:top="1120" w:right="7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725B"/>
    <w:multiLevelType w:val="multilevel"/>
    <w:tmpl w:val="F6D86A10"/>
    <w:lvl w:ilvl="0">
      <w:start w:val="2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74146BE"/>
    <w:multiLevelType w:val="hybridMultilevel"/>
    <w:tmpl w:val="57B2B52C"/>
    <w:lvl w:ilvl="0" w:tplc="D7C4342E">
      <w:numFmt w:val="bullet"/>
      <w:lvlText w:val=""/>
      <w:lvlJc w:val="left"/>
      <w:pPr>
        <w:ind w:left="1042" w:hanging="360"/>
      </w:pPr>
      <w:rPr>
        <w:rFonts w:ascii="Symbol" w:eastAsia="Symbol" w:hAnsi="Symbol" w:cs="Symbol" w:hint="default"/>
        <w:color w:val="2D2D2D"/>
        <w:w w:val="99"/>
        <w:sz w:val="20"/>
        <w:szCs w:val="20"/>
        <w:lang w:val="ru-RU" w:eastAsia="en-US" w:bidi="ar-SA"/>
      </w:rPr>
    </w:lvl>
    <w:lvl w:ilvl="1" w:tplc="3F02953E">
      <w:numFmt w:val="bullet"/>
      <w:lvlText w:val=""/>
      <w:lvlJc w:val="left"/>
      <w:pPr>
        <w:ind w:left="1042" w:hanging="142"/>
      </w:pPr>
      <w:rPr>
        <w:rFonts w:ascii="Symbol" w:eastAsia="Symbol" w:hAnsi="Symbol" w:cs="Symbol" w:hint="default"/>
        <w:color w:val="2D2D2D"/>
        <w:w w:val="99"/>
        <w:sz w:val="20"/>
        <w:szCs w:val="20"/>
        <w:lang w:val="ru-RU" w:eastAsia="en-US" w:bidi="ar-SA"/>
      </w:rPr>
    </w:lvl>
    <w:lvl w:ilvl="2" w:tplc="DE6ECF4E">
      <w:numFmt w:val="bullet"/>
      <w:lvlText w:val="•"/>
      <w:lvlJc w:val="left"/>
      <w:pPr>
        <w:ind w:left="2933" w:hanging="142"/>
      </w:pPr>
      <w:rPr>
        <w:rFonts w:hint="default"/>
        <w:lang w:val="ru-RU" w:eastAsia="en-US" w:bidi="ar-SA"/>
      </w:rPr>
    </w:lvl>
    <w:lvl w:ilvl="3" w:tplc="66D45FE0">
      <w:numFmt w:val="bullet"/>
      <w:lvlText w:val="•"/>
      <w:lvlJc w:val="left"/>
      <w:pPr>
        <w:ind w:left="3879" w:hanging="142"/>
      </w:pPr>
      <w:rPr>
        <w:rFonts w:hint="default"/>
        <w:lang w:val="ru-RU" w:eastAsia="en-US" w:bidi="ar-SA"/>
      </w:rPr>
    </w:lvl>
    <w:lvl w:ilvl="4" w:tplc="93780576">
      <w:numFmt w:val="bullet"/>
      <w:lvlText w:val="•"/>
      <w:lvlJc w:val="left"/>
      <w:pPr>
        <w:ind w:left="4826" w:hanging="142"/>
      </w:pPr>
      <w:rPr>
        <w:rFonts w:hint="default"/>
        <w:lang w:val="ru-RU" w:eastAsia="en-US" w:bidi="ar-SA"/>
      </w:rPr>
    </w:lvl>
    <w:lvl w:ilvl="5" w:tplc="FE383170">
      <w:numFmt w:val="bullet"/>
      <w:lvlText w:val="•"/>
      <w:lvlJc w:val="left"/>
      <w:pPr>
        <w:ind w:left="5773" w:hanging="142"/>
      </w:pPr>
      <w:rPr>
        <w:rFonts w:hint="default"/>
        <w:lang w:val="ru-RU" w:eastAsia="en-US" w:bidi="ar-SA"/>
      </w:rPr>
    </w:lvl>
    <w:lvl w:ilvl="6" w:tplc="E1BEB448">
      <w:numFmt w:val="bullet"/>
      <w:lvlText w:val="•"/>
      <w:lvlJc w:val="left"/>
      <w:pPr>
        <w:ind w:left="6719" w:hanging="142"/>
      </w:pPr>
      <w:rPr>
        <w:rFonts w:hint="default"/>
        <w:lang w:val="ru-RU" w:eastAsia="en-US" w:bidi="ar-SA"/>
      </w:rPr>
    </w:lvl>
    <w:lvl w:ilvl="7" w:tplc="E61C7E5C">
      <w:numFmt w:val="bullet"/>
      <w:lvlText w:val="•"/>
      <w:lvlJc w:val="left"/>
      <w:pPr>
        <w:ind w:left="7666" w:hanging="142"/>
      </w:pPr>
      <w:rPr>
        <w:rFonts w:hint="default"/>
        <w:lang w:val="ru-RU" w:eastAsia="en-US" w:bidi="ar-SA"/>
      </w:rPr>
    </w:lvl>
    <w:lvl w:ilvl="8" w:tplc="27FAF776">
      <w:numFmt w:val="bullet"/>
      <w:lvlText w:val="•"/>
      <w:lvlJc w:val="left"/>
      <w:pPr>
        <w:ind w:left="8613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19423E25"/>
    <w:multiLevelType w:val="hybridMultilevel"/>
    <w:tmpl w:val="B8BA3C80"/>
    <w:lvl w:ilvl="0" w:tplc="61D82E94">
      <w:numFmt w:val="bullet"/>
      <w:lvlText w:val=""/>
      <w:lvlJc w:val="left"/>
      <w:pPr>
        <w:ind w:left="1042" w:hanging="708"/>
      </w:pPr>
      <w:rPr>
        <w:rFonts w:ascii="Symbol" w:eastAsia="Symbol" w:hAnsi="Symbol" w:cs="Symbol" w:hint="default"/>
        <w:color w:val="2D2D2D"/>
        <w:w w:val="99"/>
        <w:sz w:val="20"/>
        <w:szCs w:val="20"/>
        <w:lang w:val="ru-RU" w:eastAsia="en-US" w:bidi="ar-SA"/>
      </w:rPr>
    </w:lvl>
    <w:lvl w:ilvl="1" w:tplc="28FCD214">
      <w:numFmt w:val="bullet"/>
      <w:lvlText w:val="•"/>
      <w:lvlJc w:val="left"/>
      <w:pPr>
        <w:ind w:left="1986" w:hanging="708"/>
      </w:pPr>
      <w:rPr>
        <w:rFonts w:hint="default"/>
        <w:lang w:val="ru-RU" w:eastAsia="en-US" w:bidi="ar-SA"/>
      </w:rPr>
    </w:lvl>
    <w:lvl w:ilvl="2" w:tplc="E90AD68A">
      <w:numFmt w:val="bullet"/>
      <w:lvlText w:val="•"/>
      <w:lvlJc w:val="left"/>
      <w:pPr>
        <w:ind w:left="2933" w:hanging="708"/>
      </w:pPr>
      <w:rPr>
        <w:rFonts w:hint="default"/>
        <w:lang w:val="ru-RU" w:eastAsia="en-US" w:bidi="ar-SA"/>
      </w:rPr>
    </w:lvl>
    <w:lvl w:ilvl="3" w:tplc="F9B2A826">
      <w:numFmt w:val="bullet"/>
      <w:lvlText w:val="•"/>
      <w:lvlJc w:val="left"/>
      <w:pPr>
        <w:ind w:left="3879" w:hanging="708"/>
      </w:pPr>
      <w:rPr>
        <w:rFonts w:hint="default"/>
        <w:lang w:val="ru-RU" w:eastAsia="en-US" w:bidi="ar-SA"/>
      </w:rPr>
    </w:lvl>
    <w:lvl w:ilvl="4" w:tplc="3F7CC5B6">
      <w:numFmt w:val="bullet"/>
      <w:lvlText w:val="•"/>
      <w:lvlJc w:val="left"/>
      <w:pPr>
        <w:ind w:left="4826" w:hanging="708"/>
      </w:pPr>
      <w:rPr>
        <w:rFonts w:hint="default"/>
        <w:lang w:val="ru-RU" w:eastAsia="en-US" w:bidi="ar-SA"/>
      </w:rPr>
    </w:lvl>
    <w:lvl w:ilvl="5" w:tplc="4E00D356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6" w:tplc="37CE308E">
      <w:numFmt w:val="bullet"/>
      <w:lvlText w:val="•"/>
      <w:lvlJc w:val="left"/>
      <w:pPr>
        <w:ind w:left="6719" w:hanging="708"/>
      </w:pPr>
      <w:rPr>
        <w:rFonts w:hint="default"/>
        <w:lang w:val="ru-RU" w:eastAsia="en-US" w:bidi="ar-SA"/>
      </w:rPr>
    </w:lvl>
    <w:lvl w:ilvl="7" w:tplc="3564B434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AF7491B4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33976F67"/>
    <w:multiLevelType w:val="multilevel"/>
    <w:tmpl w:val="67B6159A"/>
    <w:lvl w:ilvl="0">
      <w:start w:val="1"/>
      <w:numFmt w:val="decimal"/>
      <w:lvlText w:val="%1"/>
      <w:lvlJc w:val="left"/>
      <w:pPr>
        <w:ind w:left="1042" w:hanging="8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871"/>
        <w:jc w:val="left"/>
      </w:pPr>
      <w:rPr>
        <w:rFonts w:ascii="Times New Roman" w:eastAsia="Times New Roman" w:hAnsi="Times New Roman" w:cs="Times New Roman" w:hint="default"/>
        <w:color w:val="2D2D2D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3" w:hanging="8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9" w:hanging="8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9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871"/>
      </w:pPr>
      <w:rPr>
        <w:rFonts w:hint="default"/>
        <w:lang w:val="ru-RU" w:eastAsia="en-US" w:bidi="ar-SA"/>
      </w:rPr>
    </w:lvl>
  </w:abstractNum>
  <w:abstractNum w:abstractNumId="4" w15:restartNumberingAfterBreak="0">
    <w:nsid w:val="4C5F22FD"/>
    <w:multiLevelType w:val="multilevel"/>
    <w:tmpl w:val="3CF4B246"/>
    <w:lvl w:ilvl="0">
      <w:start w:val="1"/>
      <w:numFmt w:val="decimal"/>
      <w:lvlText w:val="%1."/>
      <w:lvlJc w:val="left"/>
      <w:pPr>
        <w:ind w:left="4832" w:hanging="240"/>
        <w:jc w:val="right"/>
      </w:pPr>
      <w:rPr>
        <w:rFonts w:ascii="Times New Roman" w:eastAsia="Times New Roman" w:hAnsi="Times New Roman" w:cs="Times New Roman" w:hint="default"/>
        <w:b/>
        <w:bCs/>
        <w:color w:val="2D2D2D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439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2" w:hanging="439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548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6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4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1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43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D511D"/>
    <w:rsid w:val="000C25E2"/>
    <w:rsid w:val="00AD511D"/>
    <w:rsid w:val="00EE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76999"/>
  <w15:docId w15:val="{3CA80317-5997-4C73-8410-CACA4CF1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4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8"/>
      <w:ind w:left="1101" w:right="169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04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4007</Words>
  <Characters>22842</Characters>
  <Application>Microsoft Office Word</Application>
  <DocSecurity>0</DocSecurity>
  <Lines>190</Lines>
  <Paragraphs>53</Paragraphs>
  <ScaleCrop>false</ScaleCrop>
  <Company/>
  <LinksUpToDate>false</LinksUpToDate>
  <CharactersWithSpaces>26796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Школа</cp:lastModifiedBy>
  <cp:revision>5</cp:revision>
  <dcterms:created xsi:type="dcterms:W3CDTF">2024-04-04T08:29:00Z</dcterms:created>
  <dcterms:modified xsi:type="dcterms:W3CDTF">2024-04-04T09:13:00Z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2024-04-04T00:00:00Z</vt:filetime>
  </property>
</Properties>
</file>